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0692" w14:textId="77777777" w:rsidR="00274ED3" w:rsidRDefault="00000000">
      <w:pPr>
        <w:pStyle w:val="Textoindependiente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anchor distT="0" distB="0" distL="0" distR="0" simplePos="0" relativeHeight="487488512" behindDoc="1" locked="0" layoutInCell="1" allowOverlap="1" wp14:anchorId="65A106F5" wp14:editId="65A106F6">
            <wp:simplePos x="0" y="0"/>
            <wp:positionH relativeFrom="page">
              <wp:posOffset>0</wp:posOffset>
            </wp:positionH>
            <wp:positionV relativeFrom="page">
              <wp:posOffset>9317736</wp:posOffset>
            </wp:positionV>
            <wp:extent cx="7559039" cy="11247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10693" w14:textId="77777777" w:rsidR="00274ED3" w:rsidRDefault="00274ED3">
      <w:pPr>
        <w:pStyle w:val="Textoindependiente"/>
        <w:rPr>
          <w:rFonts w:ascii="Times New Roman"/>
          <w:sz w:val="28"/>
        </w:rPr>
      </w:pPr>
    </w:p>
    <w:p w14:paraId="65A10694" w14:textId="77777777" w:rsidR="00274ED3" w:rsidRDefault="00274ED3">
      <w:pPr>
        <w:pStyle w:val="Textoindependiente"/>
        <w:spacing w:before="67"/>
        <w:rPr>
          <w:rFonts w:ascii="Times New Roman"/>
          <w:sz w:val="28"/>
        </w:rPr>
      </w:pPr>
    </w:p>
    <w:p w14:paraId="65A10695" w14:textId="390C87D7" w:rsidR="00274ED3" w:rsidRDefault="00000000">
      <w:pPr>
        <w:spacing w:line="325" w:lineRule="exact"/>
        <w:ind w:right="145"/>
        <w:jc w:val="center"/>
        <w:rPr>
          <w:b/>
          <w:sz w:val="28"/>
        </w:rPr>
      </w:pPr>
      <w:r>
        <w:rPr>
          <w:b/>
          <w:sz w:val="28"/>
        </w:rPr>
        <w:t>GLOBAL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INNOVATION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DAY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063424">
        <w:rPr>
          <w:b/>
          <w:spacing w:val="-4"/>
          <w:sz w:val="28"/>
        </w:rPr>
        <w:t>5</w:t>
      </w:r>
    </w:p>
    <w:p w14:paraId="65A10696" w14:textId="77777777" w:rsidR="00274ED3" w:rsidRDefault="00000000">
      <w:pPr>
        <w:ind w:right="140"/>
        <w:jc w:val="center"/>
        <w:rPr>
          <w:b/>
          <w:sz w:val="28"/>
        </w:rPr>
      </w:pPr>
      <w:r>
        <w:rPr>
          <w:b/>
          <w:sz w:val="28"/>
        </w:rPr>
        <w:t>Consentimiento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informado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cesión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derechos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imagen y para el tratamiento de datos personales (imagen y voz) de </w:t>
      </w:r>
      <w:r>
        <w:rPr>
          <w:b/>
          <w:spacing w:val="-2"/>
          <w:sz w:val="28"/>
        </w:rPr>
        <w:t>estudiantes</w:t>
      </w:r>
    </w:p>
    <w:p w14:paraId="65A10697" w14:textId="77777777" w:rsidR="00274ED3" w:rsidRDefault="00000000">
      <w:pPr>
        <w:spacing w:before="1"/>
        <w:ind w:left="1" w:right="145"/>
        <w:jc w:val="center"/>
        <w:rPr>
          <w:b/>
          <w:sz w:val="28"/>
        </w:rPr>
      </w:pPr>
      <w:r>
        <w:rPr>
          <w:b/>
          <w:sz w:val="28"/>
        </w:rPr>
        <w:t>Información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sobre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tratamiento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datos</w:t>
      </w:r>
      <w:r>
        <w:rPr>
          <w:b/>
          <w:spacing w:val="-2"/>
          <w:sz w:val="28"/>
        </w:rPr>
        <w:t xml:space="preserve"> personales</w:t>
      </w:r>
    </w:p>
    <w:p w14:paraId="65A10698" w14:textId="77777777" w:rsidR="00274ED3" w:rsidRDefault="00000000">
      <w:pPr>
        <w:pStyle w:val="Textoindependiente"/>
        <w:spacing w:before="257"/>
        <w:ind w:left="1" w:right="141"/>
        <w:jc w:val="both"/>
      </w:pPr>
      <w:r>
        <w:t>El derecho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 imagen está</w:t>
      </w:r>
      <w:r>
        <w:rPr>
          <w:spacing w:val="-2"/>
        </w:rPr>
        <w:t xml:space="preserve"> </w:t>
      </w:r>
      <w:r>
        <w:t>reconocido</w:t>
      </w:r>
      <w:r>
        <w:rPr>
          <w:spacing w:val="-2"/>
        </w:rPr>
        <w:t xml:space="preserve"> </w:t>
      </w:r>
      <w:r>
        <w:t>en el artículo 18.1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y regulado por la Ley Orgánica 1/1982, de 5 de mayo, de protección del derecho al honor, a la intimidad personal y familiar y a la propia imagen.</w:t>
      </w:r>
    </w:p>
    <w:p w14:paraId="65A10699" w14:textId="77777777" w:rsidR="00274ED3" w:rsidRDefault="00000000">
      <w:pPr>
        <w:pStyle w:val="Textoindependiente"/>
        <w:spacing w:before="253"/>
        <w:ind w:left="1" w:right="141"/>
        <w:jc w:val="both"/>
      </w:pPr>
      <w:r>
        <w:t>Asimismo, la imagen y la voz son datos personales, y el derecho a la protección de datos personales está reconocido en el artículo 18.4 de la Constitución y regulado en 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Parlamento</w:t>
      </w:r>
      <w:r>
        <w:rPr>
          <w:spacing w:val="-6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 2016,</w:t>
      </w:r>
      <w:r>
        <w:rPr>
          <w:spacing w:val="-5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respecta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tratamiento de</w:t>
      </w:r>
      <w:r>
        <w:rPr>
          <w:spacing w:val="-2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(RGPD)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 3/2018, de 5 de diciembre, de Protección de Datos Personales y garantía de los derechos digitales.</w:t>
      </w:r>
    </w:p>
    <w:p w14:paraId="65A1069A" w14:textId="77777777" w:rsidR="00274ED3" w:rsidRDefault="00274ED3">
      <w:pPr>
        <w:pStyle w:val="Textoindependiente"/>
        <w:spacing w:before="1"/>
      </w:pPr>
    </w:p>
    <w:p w14:paraId="65A1069B" w14:textId="55DDEDA0" w:rsidR="00274ED3" w:rsidRDefault="00000000">
      <w:pPr>
        <w:pStyle w:val="Textoindependiente"/>
        <w:ind w:left="1" w:right="141"/>
        <w:jc w:val="both"/>
      </w:pPr>
      <w:r>
        <w:t>En el marco del evento GLOBAL INNOVATION DAY 202</w:t>
      </w:r>
      <w:r w:rsidR="00063424">
        <w:t>5</w:t>
      </w:r>
      <w:r>
        <w:t xml:space="preserve"> organizado por Innobasque – Agencia Vasca de la Innovación (en adelante, INNOBASQUE), que se celebrará el próximo</w:t>
      </w:r>
      <w:r>
        <w:rPr>
          <w:spacing w:val="-5"/>
        </w:rPr>
        <w:t xml:space="preserve"> </w:t>
      </w:r>
      <w:r w:rsidR="009D04CC">
        <w:t>5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</w:t>
      </w:r>
      <w:r w:rsidR="009D04CC">
        <w:t>5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 w:rsidR="009D04CC">
        <w:t>Donosti</w:t>
      </w:r>
      <w:proofErr w:type="spellEnd"/>
      <w:r>
        <w:t>,</w:t>
      </w:r>
      <w:r>
        <w:rPr>
          <w:spacing w:val="-1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 xml:space="preserve">prevista la obtención de fotos y de videos (imagen y audio) del evento, </w:t>
      </w:r>
      <w:r w:rsidR="00C2774B">
        <w:t>tanto</w:t>
      </w:r>
      <w:r w:rsidR="00CA37E7">
        <w:t xml:space="preserve"> </w:t>
      </w:r>
      <w:r>
        <w:t xml:space="preserve">en el AUDITORIO </w:t>
      </w:r>
      <w:r w:rsidR="00CA37E7">
        <w:t>como posteriormente</w:t>
      </w:r>
      <w:r>
        <w:t xml:space="preserve"> en el cóctel final.</w:t>
      </w:r>
    </w:p>
    <w:p w14:paraId="65A1069C" w14:textId="77777777" w:rsidR="00274ED3" w:rsidRDefault="00274ED3">
      <w:pPr>
        <w:pStyle w:val="Textoindependiente"/>
      </w:pPr>
    </w:p>
    <w:p w14:paraId="65A1069D" w14:textId="046499AF" w:rsidR="00274ED3" w:rsidRDefault="00000000">
      <w:pPr>
        <w:pStyle w:val="Textoindependiente"/>
        <w:ind w:left="1" w:right="140"/>
        <w:jc w:val="both"/>
      </w:pPr>
      <w:r>
        <w:t>El material audiovisual obtenido será publicado, previa edición, por INNOBASQUE en su página web (</w:t>
      </w:r>
      <w:hyperlink r:id="rId11">
        <w:r>
          <w:rPr>
            <w:color w:val="0000FF"/>
            <w:u w:val="single" w:color="0000FF"/>
          </w:rPr>
          <w:t>www.innobasque.eus</w:t>
        </w:r>
        <w:r>
          <w:t>)</w:t>
        </w:r>
      </w:hyperlink>
      <w:r>
        <w:t xml:space="preserve"> y en sus redes sociales (LinkedIn, Instagram, </w:t>
      </w:r>
      <w:proofErr w:type="spellStart"/>
      <w:r>
        <w:t>Youtube</w:t>
      </w:r>
      <w:proofErr w:type="spellEnd"/>
      <w:r>
        <w:t>,</w:t>
      </w:r>
      <w:r>
        <w:rPr>
          <w:spacing w:val="-5"/>
        </w:rPr>
        <w:t xml:space="preserve"> </w:t>
      </w:r>
      <w:r>
        <w:t>X,</w:t>
      </w:r>
      <w:r>
        <w:rPr>
          <w:spacing w:val="-7"/>
        </w:rPr>
        <w:t xml:space="preserve"> </w:t>
      </w:r>
      <w:r>
        <w:t>Facebook),</w:t>
      </w:r>
      <w:r>
        <w:rPr>
          <w:spacing w:val="-9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proofErr w:type="spellStart"/>
      <w:r>
        <w:t>Newsletters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comunicación,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 finalidad de divulgar el evento GLOBAL INNOVATION DAY 202</w:t>
      </w:r>
      <w:r w:rsidR="00CA37E7">
        <w:t>5</w:t>
      </w:r>
      <w:r>
        <w:t xml:space="preserve"> y las actividades realizadas en el marco </w:t>
      </w:r>
      <w:proofErr w:type="gramStart"/>
      <w:r>
        <w:t>del mismo</w:t>
      </w:r>
      <w:proofErr w:type="gramEnd"/>
      <w:r>
        <w:t>.</w:t>
      </w:r>
    </w:p>
    <w:p w14:paraId="65A1069E" w14:textId="77777777" w:rsidR="00274ED3" w:rsidRDefault="00000000">
      <w:pPr>
        <w:pStyle w:val="Textoindependiente"/>
        <w:spacing w:before="254"/>
        <w:ind w:left="1" w:right="141"/>
        <w:jc w:val="both"/>
      </w:pPr>
      <w:r>
        <w:t>La obtención de las fotografías y videos y su difusión posterior se realizará sin menoscabo de la</w:t>
      </w:r>
      <w:r>
        <w:rPr>
          <w:spacing w:val="-2"/>
        </w:rPr>
        <w:t xml:space="preserve"> </w:t>
      </w:r>
      <w:r>
        <w:t>honra</w:t>
      </w:r>
      <w:r>
        <w:rPr>
          <w:spacing w:val="-3"/>
        </w:rPr>
        <w:t xml:space="preserve"> </w:t>
      </w:r>
      <w:r>
        <w:t>y reputación de las personas grabadas, no será</w:t>
      </w:r>
      <w:r>
        <w:rPr>
          <w:spacing w:val="-2"/>
        </w:rPr>
        <w:t xml:space="preserve"> </w:t>
      </w:r>
      <w:r>
        <w:t>contraria a</w:t>
      </w:r>
      <w:r>
        <w:rPr>
          <w:spacing w:val="-2"/>
        </w:rPr>
        <w:t xml:space="preserve"> </w:t>
      </w:r>
      <w:r>
        <w:t>sus intereses, y respetará lo establecido en la normativa aplicable de protección del derecho al honor y a la propia imagen.</w:t>
      </w:r>
      <w:r>
        <w:rPr>
          <w:vertAlign w:val="superscript"/>
        </w:rPr>
        <w:t>1</w:t>
      </w:r>
      <w:r>
        <w:t>.</w:t>
      </w:r>
    </w:p>
    <w:p w14:paraId="65A1069F" w14:textId="77777777" w:rsidR="00274ED3" w:rsidRDefault="00274ED3">
      <w:pPr>
        <w:pStyle w:val="Textoindependiente"/>
        <w:rPr>
          <w:sz w:val="20"/>
        </w:rPr>
      </w:pPr>
    </w:p>
    <w:p w14:paraId="65A106A0" w14:textId="77777777" w:rsidR="00274ED3" w:rsidRDefault="00274ED3">
      <w:pPr>
        <w:pStyle w:val="Textoindependiente"/>
        <w:rPr>
          <w:sz w:val="20"/>
        </w:rPr>
      </w:pPr>
    </w:p>
    <w:p w14:paraId="65A106A1" w14:textId="77777777" w:rsidR="00274ED3" w:rsidRDefault="00274ED3">
      <w:pPr>
        <w:pStyle w:val="Textoindependiente"/>
        <w:rPr>
          <w:sz w:val="20"/>
        </w:rPr>
      </w:pPr>
    </w:p>
    <w:p w14:paraId="65A106A2" w14:textId="77777777" w:rsidR="00274ED3" w:rsidRDefault="00000000">
      <w:pPr>
        <w:pStyle w:val="Textoindependiente"/>
        <w:spacing w:before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A106F7" wp14:editId="65A106F8">
                <wp:simplePos x="0" y="0"/>
                <wp:positionH relativeFrom="page">
                  <wp:posOffset>1080516</wp:posOffset>
                </wp:positionH>
                <wp:positionV relativeFrom="paragraph">
                  <wp:posOffset>303686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4265" id="Graphic 3" o:spid="_x0000_s1026" style="position:absolute;margin-left:85.1pt;margin-top:23.9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A106A3" w14:textId="77777777" w:rsidR="00274ED3" w:rsidRDefault="00000000">
      <w:pPr>
        <w:spacing w:before="184" w:line="345" w:lineRule="auto"/>
        <w:ind w:left="1" w:right="143"/>
        <w:jc w:val="both"/>
        <w:rPr>
          <w:rFonts w:ascii="Verdana" w:hAnsi="Verdana"/>
          <w:sz w:val="16"/>
        </w:rPr>
      </w:pPr>
      <w:r>
        <w:rPr>
          <w:rFonts w:ascii="Verdana" w:hAnsi="Verdana"/>
          <w:color w:val="495050"/>
          <w:spacing w:val="-2"/>
          <w:position w:val="4"/>
          <w:sz w:val="10"/>
        </w:rPr>
        <w:t>1</w:t>
      </w:r>
      <w:r>
        <w:rPr>
          <w:rFonts w:ascii="Verdana" w:hAnsi="Verdana"/>
          <w:color w:val="495050"/>
          <w:spacing w:val="9"/>
          <w:position w:val="4"/>
          <w:sz w:val="10"/>
        </w:rPr>
        <w:t xml:space="preserve"> </w:t>
      </w:r>
      <w:proofErr w:type="gramStart"/>
      <w:r>
        <w:rPr>
          <w:rFonts w:ascii="Verdana" w:hAnsi="Verdana"/>
          <w:color w:val="495050"/>
          <w:spacing w:val="-2"/>
          <w:sz w:val="16"/>
        </w:rPr>
        <w:t>Ley</w:t>
      </w:r>
      <w:proofErr w:type="gramEnd"/>
      <w:r>
        <w:rPr>
          <w:rFonts w:ascii="Verdana" w:hAnsi="Verdana"/>
          <w:color w:val="495050"/>
          <w:spacing w:val="-9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Orgánica</w:t>
      </w:r>
      <w:r>
        <w:rPr>
          <w:rFonts w:ascii="Verdana" w:hAnsi="Verdana"/>
          <w:color w:val="495050"/>
          <w:spacing w:val="-8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1/1982,</w:t>
      </w:r>
      <w:r>
        <w:rPr>
          <w:rFonts w:ascii="Verdana" w:hAnsi="Verdana"/>
          <w:color w:val="495050"/>
          <w:spacing w:val="-8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de</w:t>
      </w:r>
      <w:r>
        <w:rPr>
          <w:rFonts w:ascii="Verdana" w:hAnsi="Verdana"/>
          <w:color w:val="495050"/>
          <w:spacing w:val="-8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5</w:t>
      </w:r>
      <w:r>
        <w:rPr>
          <w:rFonts w:ascii="Verdana" w:hAnsi="Verdana"/>
          <w:color w:val="495050"/>
          <w:spacing w:val="-13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de</w:t>
      </w:r>
      <w:r>
        <w:rPr>
          <w:rFonts w:ascii="Verdana" w:hAnsi="Verdana"/>
          <w:color w:val="495050"/>
          <w:spacing w:val="-12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mayo,</w:t>
      </w:r>
      <w:r>
        <w:rPr>
          <w:rFonts w:ascii="Verdana" w:hAnsi="Verdana"/>
          <w:color w:val="495050"/>
          <w:spacing w:val="-10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de</w:t>
      </w:r>
      <w:r>
        <w:rPr>
          <w:rFonts w:ascii="Verdana" w:hAnsi="Verdana"/>
          <w:color w:val="495050"/>
          <w:spacing w:val="-11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protección</w:t>
      </w:r>
      <w:r>
        <w:rPr>
          <w:rFonts w:ascii="Verdana" w:hAnsi="Verdana"/>
          <w:color w:val="495050"/>
          <w:spacing w:val="-13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del</w:t>
      </w:r>
      <w:r>
        <w:rPr>
          <w:rFonts w:ascii="Verdana" w:hAnsi="Verdana"/>
          <w:color w:val="495050"/>
          <w:spacing w:val="-10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derecho</w:t>
      </w:r>
      <w:r>
        <w:rPr>
          <w:rFonts w:ascii="Verdana" w:hAnsi="Verdana"/>
          <w:color w:val="495050"/>
          <w:spacing w:val="-9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al</w:t>
      </w:r>
      <w:r>
        <w:rPr>
          <w:rFonts w:ascii="Verdana" w:hAnsi="Verdana"/>
          <w:color w:val="495050"/>
          <w:spacing w:val="-11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honor,</w:t>
      </w:r>
      <w:r>
        <w:rPr>
          <w:rFonts w:ascii="Verdana" w:hAnsi="Verdana"/>
          <w:color w:val="495050"/>
          <w:spacing w:val="-11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a</w:t>
      </w:r>
      <w:r>
        <w:rPr>
          <w:rFonts w:ascii="Verdana" w:hAnsi="Verdana"/>
          <w:color w:val="495050"/>
          <w:spacing w:val="-13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la</w:t>
      </w:r>
      <w:r>
        <w:rPr>
          <w:rFonts w:ascii="Verdana" w:hAnsi="Verdana"/>
          <w:color w:val="495050"/>
          <w:spacing w:val="-10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intimidad</w:t>
      </w:r>
      <w:r>
        <w:rPr>
          <w:rFonts w:ascii="Verdana" w:hAnsi="Verdana"/>
          <w:color w:val="495050"/>
          <w:spacing w:val="-10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personal</w:t>
      </w:r>
      <w:r>
        <w:rPr>
          <w:rFonts w:ascii="Verdana" w:hAnsi="Verdana"/>
          <w:color w:val="495050"/>
          <w:spacing w:val="-8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y</w:t>
      </w:r>
      <w:r>
        <w:rPr>
          <w:rFonts w:ascii="Verdana" w:hAnsi="Verdana"/>
          <w:color w:val="495050"/>
          <w:spacing w:val="-11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>familiar</w:t>
      </w:r>
      <w:r>
        <w:rPr>
          <w:rFonts w:ascii="Verdana" w:hAnsi="Verdana"/>
          <w:color w:val="495050"/>
          <w:spacing w:val="-11"/>
          <w:sz w:val="16"/>
        </w:rPr>
        <w:t xml:space="preserve"> </w:t>
      </w:r>
      <w:r>
        <w:rPr>
          <w:rFonts w:ascii="Verdana" w:hAnsi="Verdana"/>
          <w:color w:val="495050"/>
          <w:spacing w:val="-2"/>
          <w:sz w:val="16"/>
        </w:rPr>
        <w:t xml:space="preserve">y </w:t>
      </w:r>
      <w:r>
        <w:rPr>
          <w:rFonts w:ascii="Verdana" w:hAnsi="Verdana"/>
          <w:color w:val="495050"/>
          <w:sz w:val="16"/>
        </w:rPr>
        <w:t>a la propia imagen y, en el caso de los menores, la Ley Orgánica 1/1996, de 15 de enero, de Protección Jurídica del Menor.</w:t>
      </w:r>
    </w:p>
    <w:p w14:paraId="65A106A4" w14:textId="77777777" w:rsidR="00274ED3" w:rsidRDefault="00274ED3">
      <w:pPr>
        <w:spacing w:line="345" w:lineRule="auto"/>
        <w:jc w:val="both"/>
        <w:rPr>
          <w:rFonts w:ascii="Verdana" w:hAnsi="Verdana"/>
          <w:sz w:val="16"/>
        </w:rPr>
        <w:sectPr w:rsidR="00274ED3">
          <w:headerReference w:type="default" r:id="rId12"/>
          <w:type w:val="continuous"/>
          <w:pgSz w:w="11910" w:h="16840"/>
          <w:pgMar w:top="2220" w:right="1559" w:bottom="280" w:left="1700" w:header="34" w:footer="0" w:gutter="0"/>
          <w:pgNumType w:start="1"/>
          <w:cols w:space="720"/>
        </w:sectPr>
      </w:pPr>
    </w:p>
    <w:p w14:paraId="65A106A5" w14:textId="77777777" w:rsidR="00274ED3" w:rsidRDefault="00274ED3">
      <w:pPr>
        <w:pStyle w:val="Textoindependiente"/>
        <w:rPr>
          <w:rFonts w:ascii="Verdana"/>
          <w:sz w:val="24"/>
        </w:rPr>
      </w:pPr>
    </w:p>
    <w:p w14:paraId="65A106A6" w14:textId="77777777" w:rsidR="00274ED3" w:rsidRDefault="00274ED3">
      <w:pPr>
        <w:pStyle w:val="Textoindependiente"/>
        <w:rPr>
          <w:rFonts w:ascii="Verdana"/>
          <w:sz w:val="24"/>
        </w:rPr>
      </w:pPr>
    </w:p>
    <w:p w14:paraId="65A106A7" w14:textId="77777777" w:rsidR="00274ED3" w:rsidRDefault="00274ED3">
      <w:pPr>
        <w:pStyle w:val="Textoindependiente"/>
        <w:spacing w:before="159"/>
        <w:rPr>
          <w:rFonts w:ascii="Verdana"/>
          <w:sz w:val="24"/>
        </w:rPr>
      </w:pPr>
    </w:p>
    <w:p w14:paraId="65A106A8" w14:textId="77777777" w:rsidR="00274ED3" w:rsidRDefault="00000000">
      <w:pPr>
        <w:ind w:left="1" w:right="144"/>
        <w:jc w:val="both"/>
        <w:rPr>
          <w:sz w:val="24"/>
        </w:rPr>
      </w:pPr>
      <w:r>
        <w:rPr>
          <w:sz w:val="24"/>
        </w:rPr>
        <w:t>INNOBASQUE</w:t>
      </w:r>
      <w:r>
        <w:rPr>
          <w:spacing w:val="-3"/>
          <w:sz w:val="24"/>
        </w:rPr>
        <w:t xml:space="preserve"> </w:t>
      </w:r>
      <w:r>
        <w:rPr>
          <w:sz w:val="24"/>
        </w:rPr>
        <w:t>informa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extremos relativos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3"/>
          <w:sz w:val="24"/>
        </w:rPr>
        <w:t xml:space="preserve"> </w:t>
      </w:r>
      <w:r>
        <w:rPr>
          <w:sz w:val="24"/>
        </w:rPr>
        <w:t>(i)</w:t>
      </w:r>
      <w:r>
        <w:rPr>
          <w:spacing w:val="-6"/>
          <w:sz w:val="24"/>
        </w:rPr>
        <w:t xml:space="preserve"> </w:t>
      </w:r>
      <w:r>
        <w:rPr>
          <w:sz w:val="24"/>
        </w:rPr>
        <w:t>de la imagen y la voz como datos personales, y (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) de los datos personales que constan en este documento:</w:t>
      </w:r>
    </w:p>
    <w:p w14:paraId="65A106A9" w14:textId="77777777" w:rsidR="00274ED3" w:rsidRDefault="00274ED3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5313"/>
      </w:tblGrid>
      <w:tr w:rsidR="00274ED3" w14:paraId="65A106AD" w14:textId="77777777">
        <w:trPr>
          <w:trHeight w:val="837"/>
        </w:trPr>
        <w:tc>
          <w:tcPr>
            <w:tcW w:w="3175" w:type="dxa"/>
          </w:tcPr>
          <w:p w14:paraId="65A106AA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Responsable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tratamiento</w:t>
            </w:r>
          </w:p>
        </w:tc>
        <w:tc>
          <w:tcPr>
            <w:tcW w:w="5313" w:type="dxa"/>
          </w:tcPr>
          <w:p w14:paraId="65A106AB" w14:textId="77777777" w:rsidR="00274ED3" w:rsidRDefault="00000000">
            <w:pPr>
              <w:pStyle w:val="TableParagraph"/>
              <w:spacing w:line="240" w:lineRule="auto"/>
              <w:ind w:right="95"/>
              <w:rPr>
                <w:sz w:val="18"/>
              </w:rPr>
            </w:pPr>
            <w:r>
              <w:rPr>
                <w:sz w:val="18"/>
              </w:rPr>
              <w:t>Innobasque – Agencia Vasca de la Innovación (INNOBASQUE), con NIF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G48997159. Datos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contacto: Parque Tecnológico de Bizkaia,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Laida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Bidea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203,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48170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Zamudio,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(Bizkaia)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</w:t>
            </w:r>
          </w:p>
          <w:p w14:paraId="65A106AC" w14:textId="77777777" w:rsidR="00274ED3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944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488</w:t>
            </w:r>
          </w:p>
        </w:tc>
      </w:tr>
      <w:tr w:rsidR="00274ED3" w14:paraId="65A106B1" w14:textId="77777777">
        <w:trPr>
          <w:trHeight w:val="1672"/>
        </w:trPr>
        <w:tc>
          <w:tcPr>
            <w:tcW w:w="3175" w:type="dxa"/>
          </w:tcPr>
          <w:p w14:paraId="65A106AE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Finalidad</w:t>
            </w:r>
          </w:p>
        </w:tc>
        <w:tc>
          <w:tcPr>
            <w:tcW w:w="5313" w:type="dxa"/>
          </w:tcPr>
          <w:p w14:paraId="65A106AF" w14:textId="1D88C773" w:rsidR="00274ED3" w:rsidRDefault="00000000">
            <w:pPr>
              <w:pStyle w:val="TableParagraph"/>
              <w:spacing w:line="240" w:lineRule="auto"/>
              <w:ind w:right="95"/>
              <w:rPr>
                <w:sz w:val="18"/>
              </w:rPr>
            </w:pPr>
            <w:r>
              <w:rPr>
                <w:sz w:val="18"/>
              </w:rPr>
              <w:t>Imagen y voz: Obtención de material audiovisual para su posterior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difusión en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página 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www.innobasque.eus</w:t>
              </w:r>
              <w:r>
                <w:rPr>
                  <w:sz w:val="18"/>
                </w:rPr>
                <w:t>)</w:t>
              </w:r>
            </w:hyperlink>
            <w:r>
              <w:rPr>
                <w:sz w:val="18"/>
              </w:rPr>
              <w:t xml:space="preserve"> y en sus redes sociales (LinkedIn, Instagram, </w:t>
            </w:r>
            <w:proofErr w:type="spellStart"/>
            <w:r>
              <w:rPr>
                <w:sz w:val="18"/>
              </w:rPr>
              <w:t>Youtube</w:t>
            </w:r>
            <w:proofErr w:type="spellEnd"/>
            <w:r>
              <w:rPr>
                <w:sz w:val="18"/>
              </w:rPr>
              <w:t xml:space="preserve">, X, Facebook), así como en sus </w:t>
            </w:r>
            <w:proofErr w:type="spellStart"/>
            <w:r>
              <w:rPr>
                <w:sz w:val="18"/>
              </w:rPr>
              <w:t>Newsletters</w:t>
            </w:r>
            <w:proofErr w:type="spellEnd"/>
            <w:r>
              <w:rPr>
                <w:sz w:val="18"/>
              </w:rPr>
              <w:t xml:space="preserve"> y medios de comunicación, con la finalidad de divulgar el evento GLOBAL INNOVATION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 202</w:t>
            </w:r>
            <w:r w:rsidR="00CA37E7"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marco </w:t>
            </w:r>
            <w:proofErr w:type="gramStart"/>
            <w:r>
              <w:rPr>
                <w:sz w:val="18"/>
              </w:rPr>
              <w:t>del mismo</w:t>
            </w:r>
            <w:proofErr w:type="gramEnd"/>
            <w:r>
              <w:rPr>
                <w:sz w:val="18"/>
              </w:rPr>
              <w:t>.</w:t>
            </w:r>
          </w:p>
          <w:p w14:paraId="65A106B0" w14:textId="77777777" w:rsidR="00274ED3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autorización: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acreditar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consentimiento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prestado.</w:t>
            </w:r>
          </w:p>
        </w:tc>
      </w:tr>
      <w:tr w:rsidR="00274ED3" w14:paraId="65A106B5" w14:textId="77777777">
        <w:trPr>
          <w:trHeight w:val="1043"/>
        </w:trPr>
        <w:tc>
          <w:tcPr>
            <w:tcW w:w="3175" w:type="dxa"/>
          </w:tcPr>
          <w:p w14:paraId="65A106B2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5313" w:type="dxa"/>
          </w:tcPr>
          <w:p w14:paraId="65A106B3" w14:textId="77777777" w:rsidR="00274ED3" w:rsidRDefault="00000000">
            <w:pPr>
              <w:pStyle w:val="TableParagraph"/>
              <w:spacing w:line="240" w:lineRule="auto"/>
              <w:ind w:right="97"/>
              <w:rPr>
                <w:sz w:val="18"/>
              </w:rPr>
            </w:pPr>
            <w:r>
              <w:rPr>
                <w:sz w:val="18"/>
              </w:rPr>
              <w:t>Imagen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voz: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6.1.a)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RGPD: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interesado o de su representante legal.</w:t>
            </w:r>
          </w:p>
          <w:p w14:paraId="65A106B4" w14:textId="77777777" w:rsidR="00274ED3" w:rsidRDefault="0000000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Datos de la autorización: Art. 6.1.f) RGPD: interés legítimo de INNOBASQUE,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acreditar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prestado como exige el art. 7 RGPD.</w:t>
            </w:r>
          </w:p>
        </w:tc>
      </w:tr>
      <w:tr w:rsidR="00274ED3" w14:paraId="65A106B9" w14:textId="77777777">
        <w:trPr>
          <w:trHeight w:val="1672"/>
        </w:trPr>
        <w:tc>
          <w:tcPr>
            <w:tcW w:w="3175" w:type="dxa"/>
          </w:tcPr>
          <w:p w14:paraId="65A106B6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Destinatarios</w:t>
            </w:r>
          </w:p>
        </w:tc>
        <w:tc>
          <w:tcPr>
            <w:tcW w:w="5313" w:type="dxa"/>
          </w:tcPr>
          <w:p w14:paraId="65A106B7" w14:textId="77777777" w:rsidR="00274ED3" w:rsidRDefault="00000000">
            <w:pPr>
              <w:pStyle w:val="TableParagraph"/>
              <w:spacing w:line="240" w:lineRule="auto"/>
              <w:ind w:right="96"/>
              <w:rPr>
                <w:sz w:val="18"/>
              </w:rPr>
            </w:pPr>
            <w:r>
              <w:rPr>
                <w:sz w:val="18"/>
              </w:rPr>
              <w:t>Cualquier persona que acceda a los medios en los que se haya publicado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(página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INNOBASQUE, sus redes sociales, </w:t>
            </w:r>
            <w:proofErr w:type="spellStart"/>
            <w:r>
              <w:rPr>
                <w:sz w:val="18"/>
              </w:rPr>
              <w:t>Newsletters</w:t>
            </w:r>
            <w:proofErr w:type="spellEnd"/>
            <w:r>
              <w:rPr>
                <w:sz w:val="18"/>
              </w:rPr>
              <w:t xml:space="preserve"> y medios de comunicación puede visualizar el contenido publicado.</w:t>
            </w:r>
          </w:p>
          <w:p w14:paraId="65A106B8" w14:textId="77777777" w:rsidR="00274ED3" w:rsidRDefault="00000000">
            <w:pPr>
              <w:pStyle w:val="TableParagraph"/>
              <w:ind w:right="95"/>
              <w:rPr>
                <w:sz w:val="18"/>
              </w:rPr>
            </w:pPr>
            <w:proofErr w:type="gramStart"/>
            <w:r>
              <w:rPr>
                <w:sz w:val="18"/>
              </w:rPr>
              <w:t>Asimismo</w:t>
            </w:r>
            <w:proofErr w:type="gramEnd"/>
            <w:r>
              <w:rPr>
                <w:sz w:val="18"/>
              </w:rPr>
              <w:t xml:space="preserve"> los datos personales pueden ser tratados por encargados del tratamiento de INNOBASQUE por cuenta de INNOBASQUE y siguiendo instrucciones de esta (empresas prestan servicios de comunicación).</w:t>
            </w:r>
          </w:p>
        </w:tc>
      </w:tr>
      <w:tr w:rsidR="00274ED3" w14:paraId="65A106BC" w14:textId="77777777">
        <w:trPr>
          <w:trHeight w:val="626"/>
        </w:trPr>
        <w:tc>
          <w:tcPr>
            <w:tcW w:w="3175" w:type="dxa"/>
          </w:tcPr>
          <w:p w14:paraId="65A106BA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Transferencias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internacionales</w:t>
            </w:r>
          </w:p>
        </w:tc>
        <w:tc>
          <w:tcPr>
            <w:tcW w:w="5313" w:type="dxa"/>
          </w:tcPr>
          <w:p w14:paraId="65A106BB" w14:textId="1D227FF8" w:rsidR="00274ED3" w:rsidRDefault="00000000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No se prevén (salvo las que se produzcan por la difusión realizada de las fotografías y videos del evento GLOBAL INNOVATION DAY 202</w:t>
            </w:r>
            <w:r w:rsidR="00C02B7E">
              <w:rPr>
                <w:sz w:val="18"/>
              </w:rPr>
              <w:t>5</w:t>
            </w:r>
            <w:r>
              <w:rPr>
                <w:sz w:val="18"/>
              </w:rPr>
              <w:t>).</w:t>
            </w:r>
          </w:p>
        </w:tc>
      </w:tr>
      <w:tr w:rsidR="00274ED3" w14:paraId="65A106C0" w14:textId="77777777">
        <w:trPr>
          <w:trHeight w:val="1463"/>
        </w:trPr>
        <w:tc>
          <w:tcPr>
            <w:tcW w:w="3175" w:type="dxa"/>
          </w:tcPr>
          <w:p w14:paraId="65A106BD" w14:textId="77777777" w:rsidR="00274ED3" w:rsidRDefault="00000000">
            <w:pPr>
              <w:pStyle w:val="TableParagraph"/>
              <w:spacing w:before="1" w:line="240" w:lineRule="auto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conservación</w:t>
            </w:r>
          </w:p>
        </w:tc>
        <w:tc>
          <w:tcPr>
            <w:tcW w:w="5313" w:type="dxa"/>
          </w:tcPr>
          <w:p w14:paraId="65A106BE" w14:textId="7FFFE381" w:rsidR="00274ED3" w:rsidRDefault="00000000">
            <w:pPr>
              <w:pStyle w:val="TableParagraph"/>
              <w:spacing w:before="1" w:line="240" w:lineRule="auto"/>
              <w:ind w:right="96"/>
              <w:rPr>
                <w:sz w:val="18"/>
              </w:rPr>
            </w:pPr>
            <w:r>
              <w:rPr>
                <w:sz w:val="18"/>
              </w:rPr>
              <w:t>Imagen y voz: mientras sean necesarias para la finalidad de divulgación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INNOVATION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C02B7E">
              <w:rPr>
                <w:sz w:val="18"/>
              </w:rPr>
              <w:t>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realizado y no se haya retirado el consentimiento prestado.</w:t>
            </w:r>
          </w:p>
          <w:p w14:paraId="65A106BF" w14:textId="77777777" w:rsidR="00274ED3" w:rsidRDefault="00000000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 xml:space="preserve">Datos de la autorización: durante el tiempo necesario para cumplir con las finalidades y durante los plazos legales de prescripción de las posibles responsabilidades que pudieran </w:t>
            </w:r>
            <w:r>
              <w:rPr>
                <w:spacing w:val="-2"/>
                <w:sz w:val="18"/>
              </w:rPr>
              <w:t>derivarse.</w:t>
            </w:r>
          </w:p>
        </w:tc>
      </w:tr>
      <w:tr w:rsidR="00274ED3" w14:paraId="65A106C4" w14:textId="77777777">
        <w:trPr>
          <w:trHeight w:val="1672"/>
        </w:trPr>
        <w:tc>
          <w:tcPr>
            <w:tcW w:w="3175" w:type="dxa"/>
          </w:tcPr>
          <w:p w14:paraId="65A106C1" w14:textId="77777777" w:rsidR="00274ED3" w:rsidRDefault="00000000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interesado</w:t>
            </w:r>
          </w:p>
        </w:tc>
        <w:tc>
          <w:tcPr>
            <w:tcW w:w="5313" w:type="dxa"/>
          </w:tcPr>
          <w:p w14:paraId="65A106C2" w14:textId="77777777" w:rsidR="00274ED3" w:rsidRDefault="00000000">
            <w:pPr>
              <w:pStyle w:val="TableParagraph"/>
              <w:spacing w:line="240" w:lineRule="auto"/>
              <w:ind w:right="95"/>
              <w:rPr>
                <w:sz w:val="18"/>
              </w:rPr>
            </w:pPr>
            <w:r>
              <w:rPr>
                <w:sz w:val="18"/>
              </w:rPr>
              <w:t>Derechos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rectificación,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supresión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portabilidad,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 limitación y oposición al tratamiento, derecho a retirar el consentimiento en cualquier momento (sin que esta retirada afecte a la licitud del tratamiento anterior). Estos derechos pueden ejercerse en la siguiente dirección de email: </w:t>
            </w:r>
            <w:hyperlink r:id="rId14">
              <w:r>
                <w:rPr>
                  <w:color w:val="0000FF"/>
                  <w:spacing w:val="-2"/>
                  <w:sz w:val="18"/>
                  <w:u w:val="single" w:color="0000FF"/>
                </w:rPr>
                <w:t>lopd@innobasque.eus</w:t>
              </w:r>
            </w:hyperlink>
          </w:p>
          <w:p w14:paraId="65A106C3" w14:textId="77777777" w:rsidR="00274ED3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 xml:space="preserve">Derecho a presentar una reclamación ante la AEPD </w:t>
            </w:r>
            <w:r>
              <w:rPr>
                <w:spacing w:val="-2"/>
                <w:sz w:val="18"/>
              </w:rPr>
              <w:t>(</w:t>
            </w:r>
            <w:hyperlink r:id="rId15">
              <w:r>
                <w:rPr>
                  <w:color w:val="0000FF"/>
                  <w:spacing w:val="-2"/>
                  <w:sz w:val="18"/>
                  <w:u w:val="single" w:color="0000FF"/>
                </w:rPr>
                <w:t>www.aepd.es</w:t>
              </w:r>
              <w:r>
                <w:rPr>
                  <w:spacing w:val="-2"/>
                  <w:sz w:val="18"/>
                </w:rPr>
                <w:t>)</w:t>
              </w:r>
            </w:hyperlink>
          </w:p>
        </w:tc>
      </w:tr>
    </w:tbl>
    <w:p w14:paraId="65A106C5" w14:textId="77777777" w:rsidR="00274ED3" w:rsidRDefault="00274ED3">
      <w:pPr>
        <w:pStyle w:val="TableParagraph"/>
        <w:rPr>
          <w:sz w:val="18"/>
        </w:rPr>
        <w:sectPr w:rsidR="00274ED3">
          <w:headerReference w:type="default" r:id="rId16"/>
          <w:footerReference w:type="default" r:id="rId17"/>
          <w:pgSz w:w="11910" w:h="16840"/>
          <w:pgMar w:top="2220" w:right="1559" w:bottom="2160" w:left="1700" w:header="34" w:footer="1965" w:gutter="0"/>
          <w:cols w:space="720"/>
        </w:sectPr>
      </w:pPr>
    </w:p>
    <w:p w14:paraId="65A106C6" w14:textId="77777777" w:rsidR="00274ED3" w:rsidRDefault="00274ED3">
      <w:pPr>
        <w:pStyle w:val="Textoindependiente"/>
        <w:rPr>
          <w:sz w:val="24"/>
        </w:rPr>
      </w:pPr>
    </w:p>
    <w:p w14:paraId="65A106C7" w14:textId="77777777" w:rsidR="00274ED3" w:rsidRDefault="00274ED3">
      <w:pPr>
        <w:pStyle w:val="Textoindependiente"/>
        <w:rPr>
          <w:sz w:val="24"/>
        </w:rPr>
      </w:pPr>
    </w:p>
    <w:p w14:paraId="65A106C8" w14:textId="77777777" w:rsidR="00274ED3" w:rsidRDefault="00274ED3">
      <w:pPr>
        <w:pStyle w:val="Textoindependiente"/>
        <w:spacing w:before="198"/>
        <w:rPr>
          <w:sz w:val="24"/>
        </w:rPr>
      </w:pPr>
    </w:p>
    <w:p w14:paraId="65A106F4" w14:textId="7173532F" w:rsidR="00274ED3" w:rsidRDefault="00274ED3">
      <w:pPr>
        <w:spacing w:before="8"/>
        <w:ind w:left="381"/>
        <w:rPr>
          <w:sz w:val="14"/>
        </w:rPr>
      </w:pPr>
    </w:p>
    <w:sectPr w:rsidR="00274ED3">
      <w:headerReference w:type="default" r:id="rId18"/>
      <w:footerReference w:type="default" r:id="rId19"/>
      <w:type w:val="continuous"/>
      <w:pgSz w:w="11910" w:h="16840"/>
      <w:pgMar w:top="2220" w:right="1559" w:bottom="280" w:left="1700" w:header="34" w:footer="1965" w:gutter="0"/>
      <w:cols w:num="2" w:space="720" w:equalWidth="0">
        <w:col w:w="3717" w:space="40"/>
        <w:col w:w="48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C662" w14:textId="77777777" w:rsidR="00EA3A35" w:rsidRDefault="00EA3A35">
      <w:r>
        <w:separator/>
      </w:r>
    </w:p>
  </w:endnote>
  <w:endnote w:type="continuationSeparator" w:id="0">
    <w:p w14:paraId="289B1AE0" w14:textId="77777777" w:rsidR="00EA3A35" w:rsidRDefault="00EA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0707" w14:textId="77777777" w:rsidR="00274ED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9024" behindDoc="1" locked="0" layoutInCell="1" allowOverlap="1" wp14:anchorId="65A1070E" wp14:editId="65A1070F">
          <wp:simplePos x="0" y="0"/>
          <wp:positionH relativeFrom="page">
            <wp:posOffset>0</wp:posOffset>
          </wp:positionH>
          <wp:positionV relativeFrom="page">
            <wp:posOffset>9317736</wp:posOffset>
          </wp:positionV>
          <wp:extent cx="7559039" cy="112471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0709" w14:textId="77777777" w:rsidR="00274ED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0048" behindDoc="1" locked="0" layoutInCell="1" allowOverlap="1" wp14:anchorId="65A10712" wp14:editId="65A10713">
          <wp:simplePos x="0" y="0"/>
          <wp:positionH relativeFrom="page">
            <wp:posOffset>0</wp:posOffset>
          </wp:positionH>
          <wp:positionV relativeFrom="page">
            <wp:posOffset>9317736</wp:posOffset>
          </wp:positionV>
          <wp:extent cx="7559039" cy="112471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1124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79F9C" w14:textId="77777777" w:rsidR="00EA3A35" w:rsidRDefault="00EA3A35">
      <w:r>
        <w:separator/>
      </w:r>
    </w:p>
  </w:footnote>
  <w:footnote w:type="continuationSeparator" w:id="0">
    <w:p w14:paraId="0A3F0859" w14:textId="77777777" w:rsidR="00EA3A35" w:rsidRDefault="00EA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0705" w14:textId="77777777" w:rsidR="00274ED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8000" behindDoc="1" locked="0" layoutInCell="1" allowOverlap="1" wp14:anchorId="65A1070A" wp14:editId="65A1070B">
          <wp:simplePos x="0" y="0"/>
          <wp:positionH relativeFrom="page">
            <wp:posOffset>0</wp:posOffset>
          </wp:positionH>
          <wp:positionV relativeFrom="page">
            <wp:posOffset>21335</wp:posOffset>
          </wp:positionV>
          <wp:extent cx="7560564" cy="13929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9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0706" w14:textId="77777777" w:rsidR="00274ED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8512" behindDoc="1" locked="0" layoutInCell="1" allowOverlap="1" wp14:anchorId="65A1070C" wp14:editId="65A1070D">
          <wp:simplePos x="0" y="0"/>
          <wp:positionH relativeFrom="page">
            <wp:posOffset>0</wp:posOffset>
          </wp:positionH>
          <wp:positionV relativeFrom="page">
            <wp:posOffset>21335</wp:posOffset>
          </wp:positionV>
          <wp:extent cx="7560564" cy="139293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9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0708" w14:textId="77777777" w:rsidR="00274ED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9536" behindDoc="1" locked="0" layoutInCell="1" allowOverlap="1" wp14:anchorId="65A10710" wp14:editId="65A10711">
          <wp:simplePos x="0" y="0"/>
          <wp:positionH relativeFrom="page">
            <wp:posOffset>0</wp:posOffset>
          </wp:positionH>
          <wp:positionV relativeFrom="page">
            <wp:posOffset>21335</wp:posOffset>
          </wp:positionV>
          <wp:extent cx="7560564" cy="139293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9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436E"/>
    <w:multiLevelType w:val="hybridMultilevel"/>
    <w:tmpl w:val="0DD0298A"/>
    <w:lvl w:ilvl="0" w:tplc="038A3ED4">
      <w:start w:val="1"/>
      <w:numFmt w:val="decimal"/>
      <w:lvlText w:val="%1."/>
      <w:lvlJc w:val="left"/>
      <w:pPr>
        <w:ind w:left="36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95050"/>
        <w:spacing w:val="0"/>
        <w:w w:val="100"/>
        <w:sz w:val="22"/>
        <w:szCs w:val="22"/>
        <w:lang w:val="es-ES" w:eastAsia="en-US" w:bidi="ar-SA"/>
      </w:rPr>
    </w:lvl>
    <w:lvl w:ilvl="1" w:tplc="CD000CA4">
      <w:numFmt w:val="bullet"/>
      <w:lvlText w:val="•"/>
      <w:lvlJc w:val="left"/>
      <w:pPr>
        <w:ind w:left="1188" w:hanging="360"/>
      </w:pPr>
      <w:rPr>
        <w:rFonts w:hint="default"/>
        <w:lang w:val="es-ES" w:eastAsia="en-US" w:bidi="ar-SA"/>
      </w:rPr>
    </w:lvl>
    <w:lvl w:ilvl="2" w:tplc="5FACC9B6">
      <w:numFmt w:val="bullet"/>
      <w:lvlText w:val="•"/>
      <w:lvlJc w:val="left"/>
      <w:pPr>
        <w:ind w:left="2017" w:hanging="360"/>
      </w:pPr>
      <w:rPr>
        <w:rFonts w:hint="default"/>
        <w:lang w:val="es-ES" w:eastAsia="en-US" w:bidi="ar-SA"/>
      </w:rPr>
    </w:lvl>
    <w:lvl w:ilvl="3" w:tplc="F4D4139E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D14833B6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5" w:tplc="4580ACEA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6" w:tplc="FE8025B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 w:tplc="9FBA4ADE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  <w:lvl w:ilvl="8" w:tplc="985A3950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D854759"/>
    <w:multiLevelType w:val="hybridMultilevel"/>
    <w:tmpl w:val="E9DAF53C"/>
    <w:lvl w:ilvl="0" w:tplc="C1AA3B32">
      <w:start w:val="1"/>
      <w:numFmt w:val="decimal"/>
      <w:lvlText w:val="%1."/>
      <w:lvlJc w:val="left"/>
      <w:pPr>
        <w:ind w:left="36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95051"/>
        <w:spacing w:val="-1"/>
        <w:w w:val="100"/>
        <w:sz w:val="22"/>
        <w:szCs w:val="22"/>
        <w:lang w:val="es-ES" w:eastAsia="en-US" w:bidi="ar-SA"/>
      </w:rPr>
    </w:lvl>
    <w:lvl w:ilvl="1" w:tplc="7B4A4118">
      <w:numFmt w:val="bullet"/>
      <w:lvlText w:val="•"/>
      <w:lvlJc w:val="left"/>
      <w:pPr>
        <w:ind w:left="1188" w:hanging="360"/>
      </w:pPr>
      <w:rPr>
        <w:rFonts w:hint="default"/>
        <w:lang w:val="es-ES" w:eastAsia="en-US" w:bidi="ar-SA"/>
      </w:rPr>
    </w:lvl>
    <w:lvl w:ilvl="2" w:tplc="8A0A26A2">
      <w:numFmt w:val="bullet"/>
      <w:lvlText w:val="•"/>
      <w:lvlJc w:val="left"/>
      <w:pPr>
        <w:ind w:left="2017" w:hanging="360"/>
      </w:pPr>
      <w:rPr>
        <w:rFonts w:hint="default"/>
        <w:lang w:val="es-ES" w:eastAsia="en-US" w:bidi="ar-SA"/>
      </w:rPr>
    </w:lvl>
    <w:lvl w:ilvl="3" w:tplc="76260462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4" w:tplc="9766B57A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5" w:tplc="78D8663C">
      <w:numFmt w:val="bullet"/>
      <w:lvlText w:val="•"/>
      <w:lvlJc w:val="left"/>
      <w:pPr>
        <w:ind w:left="4503" w:hanging="360"/>
      </w:pPr>
      <w:rPr>
        <w:rFonts w:hint="default"/>
        <w:lang w:val="es-ES" w:eastAsia="en-US" w:bidi="ar-SA"/>
      </w:rPr>
    </w:lvl>
    <w:lvl w:ilvl="6" w:tplc="8E9EAE78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 w:tplc="E60E5B8A">
      <w:numFmt w:val="bullet"/>
      <w:lvlText w:val="•"/>
      <w:lvlJc w:val="left"/>
      <w:pPr>
        <w:ind w:left="6161" w:hanging="360"/>
      </w:pPr>
      <w:rPr>
        <w:rFonts w:hint="default"/>
        <w:lang w:val="es-ES" w:eastAsia="en-US" w:bidi="ar-SA"/>
      </w:rPr>
    </w:lvl>
    <w:lvl w:ilvl="8" w:tplc="2E7A64F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num w:numId="1" w16cid:durableId="796030051">
    <w:abstractNumId w:val="1"/>
  </w:num>
  <w:num w:numId="2" w16cid:durableId="10027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ED3"/>
    <w:rsid w:val="00063424"/>
    <w:rsid w:val="00274ED3"/>
    <w:rsid w:val="002D39C5"/>
    <w:rsid w:val="00756A00"/>
    <w:rsid w:val="009D04CC"/>
    <w:rsid w:val="00C02B7E"/>
    <w:rsid w:val="00C2774B"/>
    <w:rsid w:val="00CA37E7"/>
    <w:rsid w:val="00E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0692"/>
  <w15:docId w15:val="{66F40759-CC85-4751-ADAB-C18BEBF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nobasque.eu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nobasque.e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epd.es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opd@innobasque.e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6CF03-3F20-4CB6-BDA3-A3756A537D8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CACA514E-3478-4FAF-969A-7E164FF91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11D49-DA53-4F20-A07C-459CAE48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Consentimiento informado para grabación y divulgación INNOBASQUE v1</dc:title>
  <dc:creator>Julen Lasagabaster Blanco</dc:creator>
  <cp:lastModifiedBy>Gorka Gomez Fisure</cp:lastModifiedBy>
  <cp:revision>7</cp:revision>
  <dcterms:created xsi:type="dcterms:W3CDTF">2025-07-22T07:38:00Z</dcterms:created>
  <dcterms:modified xsi:type="dcterms:W3CDTF">2025-07-22T07:43:00Z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0x01010057F48B9974F6C749BC1143109A4DB7C9</vt:lpwstr>
  </property>
  <property fmtid="{D5CDD505-2E9C-101B-9397-08002B2CF9AE}" pid="6" name="MediaServiceImageTags">
    <vt:lpwstr/>
  </property>
</Properties>
</file>