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32037E6" w:rsidP="0F203C1D" w:rsidRDefault="332037E6" w14:paraId="75837F35" w14:textId="65E011B7">
      <w:pPr>
        <w:spacing w:before="0" w:beforeAutospacing="off" w:after="160" w:afterAutospacing="off" w:line="276" w:lineRule="auto"/>
        <w:ind w:left="0" w:right="-149"/>
        <w:rPr>
          <w:noProof w:val="0"/>
          <w:lang w:val="eu-ES"/>
        </w:rPr>
      </w:pPr>
      <w:r w:rsidRPr="0F203C1D" w:rsidR="332037E6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u"/>
        </w:rPr>
        <w:t>PRENTSA-OHARRA</w:t>
      </w:r>
    </w:p>
    <w:p w:rsidRPr="003A1B70" w:rsidR="00CE3DC7" w:rsidP="0F203C1D" w:rsidRDefault="005A0243" w14:paraId="31FA3A3D" w14:textId="77777777">
      <w:pPr>
        <w:pStyle w:val="Normal"/>
        <w:rPr>
          <w:rFonts w:ascii="Trebuchet MS" w:hAnsi="Trebuchet MS" w:eastAsia="Trebuchet MS" w:cs="Trebuchet MS"/>
          <w:b w:val="1"/>
          <w:bCs w:val="1"/>
          <w:sz w:val="38"/>
          <w:szCs w:val="38"/>
        </w:rPr>
      </w:pPr>
      <w:r w:rsidRPr="0F203C1D" w:rsidR="005A0243">
        <w:rPr>
          <w:rFonts w:ascii="Trebuchet MS" w:hAnsi="Trebuchet MS" w:eastAsia="Trebuchet MS" w:cs="Trebuchet MS"/>
          <w:b w:val="1"/>
          <w:bCs w:val="1"/>
          <w:sz w:val="38"/>
          <w:szCs w:val="38"/>
          <w:lang w:val="eu-ES"/>
        </w:rPr>
        <w:t>FIRST LEGO LEAGUE EUSKADIK 17. EDIZIOA MARTXAN JARRI DU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38"/>
          <w:szCs w:val="38"/>
          <w:lang w:val="eu-ES"/>
        </w:rPr>
        <w:t xml:space="preserve"> BERE PRESTAKUNTZA-PROGRAMAREKIN. EDIZIO HAU ARKEOLOGIARI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38"/>
          <w:szCs w:val="38"/>
          <w:lang w:val="eu-ES"/>
        </w:rPr>
        <w:t xml:space="preserve"> DEDIKATUTA DAGO</w:t>
      </w:r>
      <w:r w:rsidRPr="0F203C1D" w:rsidR="00333C49">
        <w:rPr>
          <w:rFonts w:ascii="Trebuchet MS" w:hAnsi="Trebuchet MS" w:eastAsia="Trebuchet MS" w:cs="Trebuchet MS"/>
          <w:b w:val="1"/>
          <w:bCs w:val="1"/>
          <w:sz w:val="38"/>
          <w:szCs w:val="38"/>
        </w:rPr>
        <w:t xml:space="preserve"> </w:t>
      </w:r>
    </w:p>
    <w:p w:rsidRPr="008548C5" w:rsidR="00CA73DE" w:rsidP="0F203C1D" w:rsidRDefault="005A0243" w14:paraId="31FA3A3E" w14:textId="77777777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Aranzadi Zientzia Elkarteko, 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Ekainberriko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, Bilboko eta Vitoria-Gasteizko Arkeologia Museoetako (BIBAT), Bilboko Berreginen Museoko, 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Santimamiñeko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eta Iruña-Veleiako Erromatar Aztarnategiko profesionalek emango dute 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prestakuntza hau; 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Innobasque Berrikuntzaren Euskal Agentziak koordinatzen du eta Eusko Jaurlaritzaren STEAM Euskadi Estrategiaren barruan dago</w:t>
      </w:r>
      <w:r w:rsidRPr="0F203C1D" w:rsidR="00CA73DE">
        <w:rPr>
          <w:rFonts w:ascii="Trebuchet MS" w:hAnsi="Trebuchet MS" w:eastAsia="Trebuchet MS" w:cs="Trebuchet MS"/>
          <w:b w:val="1"/>
          <w:bCs w:val="1"/>
          <w:sz w:val="24"/>
          <w:szCs w:val="24"/>
        </w:rPr>
        <w:t> </w:t>
      </w:r>
    </w:p>
    <w:p w:rsidRPr="008548C5" w:rsidR="00CA73DE" w:rsidP="0F203C1D" w:rsidRDefault="005A0243" w14:paraId="31FA3A3F" w14:textId="75884446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Lehen eta Bigarren Hezkuntzako 800 ikasle inguruk hartuko dute parte edizio honetako erronkarekin lotutako zortzi gunetara egingo diren 3</w:t>
      </w:r>
      <w:r w:rsidRPr="0F203C1D" w:rsidR="002C2D97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7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bisita inspiratzailetan</w:t>
      </w:r>
      <w:r w:rsidRPr="0F203C1D" w:rsidR="00CA73DE">
        <w:rPr>
          <w:rFonts w:ascii="Trebuchet MS" w:hAnsi="Trebuchet MS" w:eastAsia="Trebuchet MS" w:cs="Trebuchet MS"/>
          <w:b w:val="1"/>
          <w:bCs w:val="1"/>
          <w:sz w:val="24"/>
          <w:szCs w:val="24"/>
        </w:rPr>
        <w:t xml:space="preserve"> </w:t>
      </w:r>
    </w:p>
    <w:p w:rsidRPr="008548C5" w:rsidR="00CA73DE" w:rsidP="0F203C1D" w:rsidRDefault="005A0243" w14:paraId="31FA3A40" w14:textId="77777777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FLL Euskadi ikasleen artean bokazio zientifiko-teknikoak modu praktikoan eta dibertigarrian</w:t>
      </w:r>
      <w:r w:rsidRPr="0F203C1D" w:rsidR="0010759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–</w:t>
      </w:r>
      <w:r w:rsidRPr="0F203C1D" w:rsidR="0010759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benetako arazoei erantzunak emanez</w:t>
      </w:r>
      <w:r w:rsidRPr="0F203C1D" w:rsidR="0010759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–</w:t>
      </w:r>
      <w:r w:rsidRPr="0F203C1D" w:rsidR="0010759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sustatzen dituen hezkuntza-programa da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</w:t>
      </w:r>
    </w:p>
    <w:p w:rsidRPr="008548C5" w:rsidR="00CA73DE" w:rsidP="0F203C1D" w:rsidRDefault="005A0243" w14:paraId="31FA3A41" w14:textId="77777777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Ekimena mundu osoan egiten da eta Deustuko Unibertsitateak, UPV-EHUk eta Mondragon Unibertsitateak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antolatzen dute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</w:t>
      </w:r>
      <w:r w:rsidRPr="0F203C1D" w:rsidR="0010759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Euskadin 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Innobasque Berrikuntzaren Euskal Agentzia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re</w:t>
      </w:r>
      <w:r w:rsidRPr="0F203C1D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k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in</w:t>
      </w:r>
      <w:r w:rsidRPr="0F203C1D" w:rsidR="00CA73DE">
        <w:rPr>
          <w:rFonts w:ascii="Trebuchet MS" w:hAnsi="Trebuchet MS" w:eastAsia="Trebuchet MS" w:cs="Trebuchet MS"/>
          <w:b w:val="1"/>
          <w:bCs w:val="1"/>
          <w:sz w:val="24"/>
          <w:szCs w:val="24"/>
        </w:rPr>
        <w:t> </w:t>
      </w:r>
    </w:p>
    <w:p w:rsidRPr="00C009AE" w:rsidR="00CA73DE" w:rsidP="0F203C1D" w:rsidRDefault="00CA73DE" w14:paraId="31FA3A42" w14:textId="77777777">
      <w:pPr>
        <w:pStyle w:val="Default"/>
        <w:spacing w:before="120" w:after="120" w:line="360" w:lineRule="atLeast"/>
        <w:ind w:left="1071" w:right="-142"/>
        <w:jc w:val="both"/>
        <w:rPr>
          <w:rFonts w:ascii="Trebuchet MS" w:hAnsi="Trebuchet MS" w:eastAsia="Trebuchet MS" w:cs="Trebuchet MS"/>
          <w:b w:val="1"/>
          <w:bCs w:val="1"/>
          <w:color w:val="auto"/>
          <w:sz w:val="24"/>
          <w:szCs w:val="24"/>
        </w:rPr>
      </w:pPr>
    </w:p>
    <w:p w:rsidR="00CB40B9" w:rsidP="0F203C1D" w:rsidRDefault="00CB40B9" w14:paraId="31FA3A43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</w:p>
    <w:p w:rsidRPr="008A68CA" w:rsidR="001546E9" w:rsidP="4535A0B8" w:rsidRDefault="005A0243" w14:paraId="31FA3A44" w14:textId="639A195F">
      <w:pPr>
        <w:pStyle w:val="Listaconvietas"/>
        <w:numPr>
          <w:ilvl w:val="0"/>
          <w:numId w:val="0"/>
        </w:numPr>
        <w:spacing w:before="120" w:after="120" w:line="360" w:lineRule="auto"/>
        <w:ind w:left="0"/>
        <w:jc w:val="both"/>
        <w:rPr>
          <w:rFonts w:ascii="Trebuchet MS" w:hAnsi="Trebuchet MS" w:eastAsia="Trebuchet MS" w:cs="Trebuchet MS"/>
          <w:sz w:val="24"/>
          <w:szCs w:val="24"/>
        </w:rPr>
      </w:pPr>
      <w:r w:rsidRPr="4535A0B8" w:rsidR="7A683B47">
        <w:rPr>
          <w:rFonts w:ascii="Trebuchet MS" w:hAnsi="Trebuchet MS" w:eastAsia="Trebuchet MS" w:cs="Trebuchet MS"/>
          <w:b w:val="1"/>
          <w:bCs w:val="1"/>
          <w:i w:val="1"/>
          <w:iCs w:val="1"/>
          <w:noProof w:val="0"/>
          <w:lang w:val="eu-ES"/>
        </w:rPr>
        <w:t>INNOBASQUE, azaroaren 11an</w:t>
      </w:r>
      <w:r w:rsidRPr="4535A0B8" w:rsidR="005A0243">
        <w:rPr>
          <w:rFonts w:ascii="Trebuchet MS" w:hAnsi="Trebuchet MS" w:eastAsia="Trebuchet MS" w:cs="Trebuchet MS"/>
          <w:b w:val="1"/>
          <w:bCs w:val="1"/>
          <w:i w:val="1"/>
          <w:iCs w:val="1"/>
          <w:sz w:val="24"/>
          <w:szCs w:val="24"/>
          <w:lang w:val="eu-ES"/>
        </w:rPr>
        <w:t>.</w:t>
      </w:r>
      <w:r w:rsidRPr="4535A0B8" w:rsidR="005A0243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</w:t>
      </w:r>
      <w:r w:rsidRPr="4535A0B8" w:rsidR="005A0243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FIRST</w:t>
      </w:r>
      <w:r w:rsidRPr="4535A0B8" w:rsidR="005A0243">
        <w:rPr>
          <w:rFonts w:ascii="Trebuchet MS" w:hAnsi="Trebuchet MS" w:eastAsia="Trebuchet MS" w:cs="Trebuchet MS"/>
          <w:sz w:val="24"/>
          <w:szCs w:val="24"/>
          <w:lang w:val="eu-ES"/>
        </w:rPr>
        <w:t xml:space="preserve"> LEGO </w:t>
      </w:r>
      <w:r w:rsidRPr="4535A0B8" w:rsidR="005A0243">
        <w:rPr>
          <w:rFonts w:ascii="Trebuchet MS" w:hAnsi="Trebuchet MS" w:eastAsia="Trebuchet MS" w:cs="Trebuchet MS"/>
          <w:sz w:val="24"/>
          <w:szCs w:val="24"/>
          <w:lang w:val="eu-ES"/>
        </w:rPr>
        <w:t>League</w:t>
      </w:r>
      <w:r w:rsidRPr="4535A0B8" w:rsidR="005A0243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Euskadik 17</w:t>
      </w:r>
      <w:r w:rsidRPr="4535A0B8" w:rsidR="008548C5">
        <w:rPr>
          <w:rFonts w:ascii="Trebuchet MS" w:hAnsi="Trebuchet MS" w:eastAsia="Trebuchet MS" w:cs="Trebuchet MS"/>
          <w:sz w:val="24"/>
          <w:szCs w:val="24"/>
          <w:lang w:val="eu-ES"/>
        </w:rPr>
        <w:t>.</w:t>
      </w:r>
      <w:r w:rsidRPr="4535A0B8" w:rsidR="005A0243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edizioa martxan jarri du, eta honako erronka hau du:</w:t>
      </w:r>
      <w:r w:rsidRPr="4535A0B8" w:rsidR="001546E9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4535A0B8" w:rsidR="008548C5">
        <w:rPr>
          <w:rFonts w:ascii="Trebuchet MS" w:hAnsi="Trebuchet MS" w:eastAsia="Trebuchet MS" w:cs="Trebuchet MS"/>
          <w:sz w:val="24"/>
          <w:szCs w:val="24"/>
          <w:lang w:val="eu-ES"/>
        </w:rPr>
        <w:t>i</w:t>
      </w:r>
      <w:r w:rsidRPr="4535A0B8" w:rsidR="005A0243">
        <w:rPr>
          <w:rFonts w:ascii="Trebuchet MS" w:hAnsi="Trebuchet MS" w:eastAsia="Trebuchet MS" w:cs="Trebuchet MS"/>
          <w:sz w:val="24"/>
          <w:szCs w:val="24"/>
          <w:lang w:val="eu-ES"/>
        </w:rPr>
        <w:t>ragana</w:t>
      </w:r>
      <w:r w:rsidRPr="4535A0B8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 lurpetik ateratzea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>etorkizuna deskubritzeko.</w:t>
      </w:r>
      <w:r w:rsidRPr="4535A0B8" w:rsidR="001546E9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 xml:space="preserve">Mundu osoko 650.000 ikasle baino gehiago eta Euskadiko 2.000 inguru elkarren aurka arituko dira </w:t>
      </w:r>
      <w:r w:rsidRPr="4535A0B8" w:rsidR="003454FD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FIRST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 xml:space="preserve">LEGO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>Leaguek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edizio honetarako diseinatutako </w:t>
      </w:r>
      <w:r w:rsidRPr="4535A0B8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honako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>erronka</w:t>
      </w:r>
      <w:r w:rsidRPr="4535A0B8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 honetan:</w:t>
      </w:r>
      <w:r w:rsidRPr="4535A0B8" w:rsidR="001546E9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>UNEARTHED (lurpetik aterata</w:t>
      </w:r>
      <w:r w:rsidRPr="4535A0B8" w:rsidR="00BC65B3">
        <w:rPr>
          <w:rFonts w:ascii="Trebuchet MS" w:hAnsi="Trebuchet MS" w:eastAsia="Trebuchet MS" w:cs="Trebuchet MS"/>
          <w:sz w:val="24"/>
          <w:szCs w:val="24"/>
          <w:lang w:val="eu-ES"/>
        </w:rPr>
        <w:t>koa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>).</w:t>
      </w:r>
      <w:r w:rsidRPr="4535A0B8" w:rsidR="001546E9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>Euskadin bisita-programa baten bidez osatuko da</w:t>
      </w:r>
      <w:r w:rsidRPr="4535A0B8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ekimena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 xml:space="preserve">, estatuan aitzindaria da eta Innobasque Berrikuntzaren Euskal Agentziak sustatu du. Programa horri esker,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 xml:space="preserve">ikasleek aukera dute </w:t>
      </w:r>
      <w:r w:rsidRPr="4535A0B8" w:rsidR="008548C5">
        <w:rPr>
          <w:rFonts w:ascii="Trebuchet MS" w:hAnsi="Trebuchet MS" w:eastAsia="Trebuchet MS" w:cs="Trebuchet MS"/>
          <w:sz w:val="24"/>
          <w:szCs w:val="24"/>
          <w:lang w:val="eu-ES"/>
        </w:rPr>
        <w:t>edizio honetako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 xml:space="preserve"> gaiari buruz ikertzeko.</w:t>
      </w:r>
      <w:r w:rsidRPr="4535A0B8" w:rsidR="008A68CA">
        <w:rPr>
          <w:rFonts w:ascii="Trebuchet MS" w:hAnsi="Trebuchet MS" w:eastAsia="Trebuchet MS" w:cs="Trebuchet MS"/>
          <w:sz w:val="24"/>
          <w:szCs w:val="24"/>
          <w:lang w:val="eu-ES"/>
        </w:rPr>
        <w:t xml:space="preserve"> 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>Programa honetan Euskadin arkeologiarekin lotutako zortzi kokagunetara 3</w:t>
      </w:r>
      <w:r w:rsidRPr="4535A0B8" w:rsidR="002C2D97">
        <w:rPr>
          <w:rFonts w:ascii="Trebuchet MS" w:hAnsi="Trebuchet MS" w:eastAsia="Trebuchet MS" w:cs="Trebuchet MS"/>
          <w:sz w:val="24"/>
          <w:szCs w:val="24"/>
          <w:lang w:val="eu-ES"/>
        </w:rPr>
        <w:t>7</w:t>
      </w:r>
      <w:r w:rsidRPr="4535A0B8" w:rsidR="003454FD">
        <w:rPr>
          <w:rFonts w:ascii="Trebuchet MS" w:hAnsi="Trebuchet MS" w:eastAsia="Trebuchet MS" w:cs="Trebuchet MS"/>
          <w:sz w:val="24"/>
          <w:szCs w:val="24"/>
          <w:lang w:val="eu-ES"/>
        </w:rPr>
        <w:t xml:space="preserve"> bisita egingo dira.</w:t>
      </w:r>
    </w:p>
    <w:p w:rsidR="002D4B98" w:rsidP="0F203C1D" w:rsidRDefault="002D4B98" w14:paraId="31FA3A45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22615C" w:rsidP="0F203C1D" w:rsidRDefault="00505D22" w14:paraId="31FA3A46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505D22">
        <w:rPr>
          <w:rFonts w:ascii="Trebuchet MS" w:hAnsi="Trebuchet MS" w:eastAsia="Trebuchet MS" w:cs="Trebuchet MS"/>
          <w:sz w:val="24"/>
          <w:szCs w:val="24"/>
          <w:lang w:val="eu-ES"/>
        </w:rPr>
        <w:t xml:space="preserve">Hurrengo asteetan, Euskadiko 24 eskolatako Lehen eta Bigarren Hezkuntzako 800 ikasle inguruk aukera izango dute arkeologiaren esparruko aurrerapenak ezagutzeko eta STEM gaitasunen eta tresnen bidez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aurkikuntzetan</w:t>
      </w:r>
      <w:r w:rsidRPr="0F203C1D" w:rsidR="00505D22">
        <w:rPr>
          <w:rFonts w:ascii="Trebuchet MS" w:hAnsi="Trebuchet MS" w:eastAsia="Trebuchet MS" w:cs="Trebuchet MS"/>
          <w:sz w:val="24"/>
          <w:szCs w:val="24"/>
          <w:lang w:val="eu-ES"/>
        </w:rPr>
        <w:t xml:space="preserve"> gehiago s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 xml:space="preserve">akondu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dezakegula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ikusteko.</w:t>
      </w:r>
      <w:r w:rsidRPr="0F203C1D" w:rsidR="00D66AAA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Ekimen honen xedea da 9 eta 16 urte arteko gazteen bokazio zientifiko-teknologikoak modu dibertigarrian eta praktikoan sustatzea.</w:t>
      </w:r>
    </w:p>
    <w:p w:rsidR="00B511F5" w:rsidP="0F203C1D" w:rsidRDefault="00B511F5" w14:paraId="31FA3A47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862483" w:rsidP="0F203C1D" w:rsidRDefault="00A0204E" w14:paraId="31FA3A48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Euskadiko edizio berri hau Innobasque Berrikuntzaren Euskal Agentziak antolatu du, Deustuko Unibertsitatearekin, UPV-EHUrekin eta Mondragon Unibertsitatearekin batera.</w:t>
      </w:r>
      <w:r w:rsidRPr="0F203C1D" w:rsidR="0006551B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Gainera, honako hauen lankidetza du: Eusko Jaurlaritzako Hezkuntza Saila eta Zientzia, Unibertsitate eta Berrikuntza Saila, bai eta Bizkaiko, Arabako eta Gipuzkoako foru-aldundiak ere.</w:t>
      </w:r>
      <w:r w:rsidRPr="0F203C1D" w:rsidR="00B511F5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 xml:space="preserve">Erakunde horiek guztiek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konpromiso bat partekatzen dute: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karrera zientifiko-teknikoekiko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eta horiei lotutako gaitasunekiko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 xml:space="preserve">konpromisoa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esnatzea ikasleengan.</w:t>
      </w:r>
      <w:r w:rsidRPr="0F203C1D" w:rsidR="00862483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B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errikuntza, esperimentazioa, pentsamendu kritikoa, talde-lana edo sormena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esnatzea ikasleengan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.</w:t>
      </w:r>
      <w:r w:rsidRPr="0F203C1D" w:rsidR="00862483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FLL Euskadi Eusko Jaurlaritzaren STEAM Euskadi estrategiaren parte da.</w:t>
      </w:r>
    </w:p>
    <w:p w:rsidR="00B511F5" w:rsidP="0F203C1D" w:rsidRDefault="00B511F5" w14:paraId="31FA3A49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B511F5" w:rsidP="0F203C1D" w:rsidRDefault="00A0204E" w14:paraId="31FA3A4A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A0204E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Bisita inspiratzaileen programa</w:t>
      </w:r>
    </w:p>
    <w:p w:rsidRPr="008A68CA" w:rsidR="00862483" w:rsidP="0F203C1D" w:rsidRDefault="00A0204E" w14:paraId="31FA3A4B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 xml:space="preserve">Azken 17 urteetan, </w:t>
      </w:r>
      <w:r w:rsidRPr="0F203C1D" w:rsidR="00A0204E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FIRST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 xml:space="preserve">LEGO 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>League</w:t>
      </w:r>
      <w:r w:rsidRPr="0F203C1D" w:rsidR="00A0204E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Euskadi</w:t>
      </w:r>
      <w:r w:rsidRPr="0F203C1D" w:rsidR="0046388B">
        <w:rPr>
          <w:rFonts w:ascii="Trebuchet MS" w:hAnsi="Trebuchet MS" w:eastAsia="Trebuchet MS" w:cs="Trebuchet MS"/>
          <w:sz w:val="24"/>
          <w:szCs w:val="24"/>
          <w:lang w:val="eu-ES"/>
        </w:rPr>
        <w:t xml:space="preserve"> STEAM (ingelesezko siglak: zientzia, teknologia, ingeniaritza, arteak eta matematika) Hezkuntzako erreferentziazko programa gisa finkatu da Euskadin, gainera, balio bereizgarri handia du:</w:t>
      </w:r>
      <w:r w:rsidRPr="0F203C1D" w:rsidR="00862483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46388B">
        <w:rPr>
          <w:rFonts w:ascii="Trebuchet MS" w:hAnsi="Trebuchet MS" w:eastAsia="Trebuchet MS" w:cs="Trebuchet MS"/>
          <w:sz w:val="24"/>
          <w:szCs w:val="24"/>
          <w:lang w:val="eu-ES"/>
        </w:rPr>
        <w:t>estatuan aitzindaria den prestakuntza-programa bat.</w:t>
      </w:r>
    </w:p>
    <w:p w:rsidR="005E3E50" w:rsidP="0F203C1D" w:rsidRDefault="005E3E50" w14:paraId="31FA3A4C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5E3E50" w:rsidP="0F203C1D" w:rsidRDefault="0046388B" w14:paraId="31FA3A4D" w14:textId="41F006EA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6388B">
        <w:rPr>
          <w:rFonts w:ascii="Trebuchet MS" w:hAnsi="Trebuchet MS" w:eastAsia="Trebuchet MS" w:cs="Trebuchet MS"/>
          <w:sz w:val="24"/>
          <w:szCs w:val="24"/>
          <w:lang w:val="eu-ES"/>
        </w:rPr>
        <w:t>Edizio honetako programan 3</w:t>
      </w:r>
      <w:r w:rsidRPr="0F203C1D" w:rsidR="002C2D97">
        <w:rPr>
          <w:rFonts w:ascii="Trebuchet MS" w:hAnsi="Trebuchet MS" w:eastAsia="Trebuchet MS" w:cs="Trebuchet MS"/>
          <w:sz w:val="24"/>
          <w:szCs w:val="24"/>
          <w:lang w:val="eu-ES"/>
        </w:rPr>
        <w:t>7</w:t>
      </w:r>
      <w:r w:rsidRPr="0F203C1D" w:rsidR="0046388B">
        <w:rPr>
          <w:rFonts w:ascii="Trebuchet MS" w:hAnsi="Trebuchet MS" w:eastAsia="Trebuchet MS" w:cs="Trebuchet MS"/>
          <w:sz w:val="24"/>
          <w:szCs w:val="24"/>
          <w:lang w:val="eu-ES"/>
        </w:rPr>
        <w:t xml:space="preserve"> bisita egingo dira Euskadiko zortzi kokagunetara, eta hurrengo abenduaren 18ra arte gozatu ahalko dira: </w:t>
      </w:r>
    </w:p>
    <w:p w:rsidR="005E3E50" w:rsidP="0F203C1D" w:rsidRDefault="005E3E50" w14:paraId="31FA3A4E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5E3E50" w:rsidP="0F203C1D" w:rsidRDefault="0046388B" w14:paraId="31FA3A4F" w14:textId="734AC9AD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46388B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Lurperatutako misterioa</w:t>
      </w:r>
      <w:r w:rsidRPr="0F203C1D" w:rsidR="057F2577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(EXPLORE)</w:t>
      </w:r>
    </w:p>
    <w:p w:rsidRPr="008A68CA" w:rsidR="005E3E50" w:rsidP="0F203C1D" w:rsidRDefault="0046388B" w14:paraId="31FA3A50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6388B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(Azaroak 4, 13, 15 eta 28)</w:t>
      </w:r>
      <w:r w:rsidRPr="0F203C1D" w:rsidR="0046388B">
        <w:rPr>
          <w:rFonts w:ascii="Trebuchet MS" w:hAnsi="Trebuchet MS" w:eastAsia="Trebuchet MS" w:cs="Trebuchet MS"/>
          <w:sz w:val="24"/>
          <w:szCs w:val="24"/>
          <w:lang w:val="eu-ES"/>
        </w:rPr>
        <w:t xml:space="preserve"> Arkeologia Museoa (Bilbo)</w:t>
      </w:r>
    </w:p>
    <w:p w:rsidRPr="008A68CA" w:rsidR="005E3E50" w:rsidP="0F203C1D" w:rsidRDefault="008548C5" w14:paraId="31FA3A51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Arkeologia Museoan murgiltzeko bisita,</w:t>
      </w:r>
      <w:r w:rsidRPr="0F203C1D" w:rsidR="0046388B">
        <w:rPr>
          <w:rFonts w:ascii="Trebuchet MS" w:hAnsi="Trebuchet MS" w:eastAsia="Trebuchet MS" w:cs="Trebuchet MS"/>
          <w:sz w:val="24"/>
          <w:szCs w:val="24"/>
          <w:lang w:val="eu-ES"/>
        </w:rPr>
        <w:t xml:space="preserve"> Bizkaiko Historiaurrearen sekretuak deskubritzeko.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>Taldeak arkeologo bihurtuko dira egun batez: piezak induskatu, garbitu eta sailkat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uko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 xml:space="preserve"> dituzte, Paleolitoa eta Neolitoa erreplika, 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>bitrina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 xml:space="preserve"> interaktibo eta tailer praktikoen bidez esploratzen dituzten bitartean.</w:t>
      </w:r>
    </w:p>
    <w:p w:rsidR="005E3E50" w:rsidP="0F203C1D" w:rsidRDefault="005E3E50" w14:paraId="31FA3A52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4F5CE2" w:rsidR="005E3E50" w:rsidP="0F203C1D" w:rsidRDefault="004F5CE2" w14:paraId="31FA3A53" w14:textId="77777777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F5CE2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S</w:t>
      </w:r>
      <w:r w:rsidRPr="0F203C1D" w:rsidR="00304594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an</w:t>
      </w:r>
      <w:r w:rsidRPr="0F203C1D" w:rsidR="004F5CE2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t</w:t>
      </w:r>
      <w:r w:rsidRPr="0F203C1D" w:rsidR="00304594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imamiñe</w:t>
      </w:r>
      <w:r w:rsidRPr="0F203C1D" w:rsidR="00304594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: milurteko paisaia</w:t>
      </w:r>
    </w:p>
    <w:p w:rsidRPr="008A68CA" w:rsidR="00614EB0" w:rsidP="0F203C1D" w:rsidRDefault="00304594" w14:paraId="31FA3A54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i w:val="1"/>
          <w:iCs w:val="1"/>
          <w:sz w:val="24"/>
          <w:szCs w:val="24"/>
        </w:rPr>
      </w:pPr>
      <w:r w:rsidRPr="0F203C1D" w:rsidR="00304594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(Azaroak 4, 5, 6, 7, 21 eta 28)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 xml:space="preserve"> 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>Santimamiñe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 xml:space="preserve"> (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>BizkaiKOA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>)</w:t>
      </w:r>
    </w:p>
    <w:p w:rsidRPr="002C2D97" w:rsidR="00614EB0" w:rsidP="0F203C1D" w:rsidRDefault="00304594" w14:paraId="31FA3A55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  <w:lang w:val="eu-ES"/>
        </w:rPr>
      </w:pP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>Santimamiñe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 xml:space="preserve"> kobazulo ospetsuan partaideek Euskadiko labar-artearen bihotzera bidaiatuko dute.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304594">
        <w:rPr>
          <w:rFonts w:ascii="Trebuchet MS" w:hAnsi="Trebuchet MS" w:eastAsia="Trebuchet MS" w:cs="Trebuchet MS"/>
          <w:sz w:val="24"/>
          <w:szCs w:val="24"/>
          <w:lang w:val="eu-ES"/>
        </w:rPr>
        <w:t>Bisitak aztarnategi arkeologikorako sarbidea eta erreplika birtual bat konbinatzen ditu. Erreplika horri esker, aukera dago lurraldeko lehenengo biztanleak ingurune natural berezi eta babestu batean nola bizi izan ziren ulertzeko.</w:t>
      </w:r>
    </w:p>
    <w:p w:rsidRPr="002C2D97" w:rsidR="00614EB0" w:rsidP="0F203C1D" w:rsidRDefault="00614EB0" w14:paraId="31FA3A56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  <w:lang w:val="eu-ES"/>
        </w:rPr>
      </w:pPr>
    </w:p>
    <w:p w:rsidRPr="008A68CA" w:rsidR="001C0F25" w:rsidP="0F203C1D" w:rsidRDefault="00304594" w14:paraId="31FA3A57" w14:textId="77777777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304594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Plazaren Bihotzean.</w:t>
      </w:r>
      <w:r w:rsidRPr="0F203C1D" w:rsidR="001C0F25">
        <w:rPr>
          <w:rFonts w:ascii="Trebuchet MS" w:hAnsi="Trebuchet MS" w:eastAsia="Trebuchet MS" w:cs="Trebuchet MS"/>
          <w:b w:val="1"/>
          <w:bCs w:val="1"/>
          <w:sz w:val="24"/>
          <w:szCs w:val="24"/>
        </w:rPr>
        <w:t xml:space="preserve"> </w:t>
      </w:r>
      <w:r w:rsidRPr="0F203C1D" w:rsidR="00304594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Iragana oinen azpian</w:t>
      </w:r>
    </w:p>
    <w:p w:rsidRPr="008A68CA" w:rsidR="00614EB0" w:rsidP="0F203C1D" w:rsidRDefault="007D469A" w14:paraId="31FA3A58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(Azaroak 4, 7, 8, 11 eta 14</w:t>
      </w:r>
      <w:r w:rsidRPr="0F203C1D" w:rsidR="00304594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)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Bilboko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Berrigenen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 Museoa</w:t>
      </w:r>
    </w:p>
    <w:p w:rsidRPr="008A68CA" w:rsidR="00614EB0" w:rsidP="0F203C1D" w:rsidRDefault="007D469A" w14:paraId="31FA3A59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Esperientzia honek erakusten du hiri-arkeologiak gure hirien azpiko ezkutuko historia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azaleratzen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 duela.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Mariaren Bihotza plazako aztarnategian, taldeek zuzenean ezagut</w:t>
      </w:r>
      <w:r w:rsidRPr="0F203C1D" w:rsidR="00212E96">
        <w:rPr>
          <w:rFonts w:ascii="Trebuchet MS" w:hAnsi="Trebuchet MS" w:eastAsia="Trebuchet MS" w:cs="Trebuchet MS"/>
          <w:sz w:val="24"/>
          <w:szCs w:val="24"/>
          <w:lang w:val="eu-ES"/>
        </w:rPr>
        <w:t>uko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 dituzte hiri-ingurunean industearen eta Bilboko lurpeko ondarea berreskuratzearen erronka tekniko eta zientifikoak.</w:t>
      </w:r>
    </w:p>
    <w:p w:rsidRPr="00614EB0" w:rsidR="00614EB0" w:rsidP="0F203C1D" w:rsidRDefault="00614EB0" w14:paraId="31FA3A5A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1C0F25" w:rsidP="0F203C1D" w:rsidRDefault="007D469A" w14:paraId="31FA3A5B" w14:textId="77777777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Erroma, “gure historiaren </w:t>
      </w: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influencerra</w:t>
      </w: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”</w:t>
      </w:r>
    </w:p>
    <w:p w:rsidRPr="008A68CA" w:rsidR="00614EB0" w:rsidP="0F203C1D" w:rsidRDefault="008548C5" w14:paraId="31FA3A5C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8548C5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(Azaroak 4, 5, 6 eta 7</w:t>
      </w: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)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Arabako Arkeologia Museoa, BIBAT</w:t>
      </w:r>
    </w:p>
    <w:p w:rsidRPr="008A68CA" w:rsidR="00614EB0" w:rsidP="0F203C1D" w:rsidRDefault="007D469A" w14:paraId="31FA3A5D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Erromak gure eguneroko bizitzan utzi zuen aztarna ulertzeko proposamen ludikoa eta hezitzailea.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Bisita interaktibo baten eta tailer baten bidez, partaideek erromatar munduaren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usadioak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, asmakizunak eta ohiturak deskubrituko dituzte, eta euren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klepsidra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ere egingo d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u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t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e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, duela 2.000 urte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ko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ur-erlojua.</w:t>
      </w:r>
    </w:p>
    <w:p w:rsidRPr="001C0F25" w:rsidR="00614EB0" w:rsidP="0F203C1D" w:rsidRDefault="00614EB0" w14:paraId="31FA3A5E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1C0F25" w:rsidP="0F203C1D" w:rsidRDefault="007D469A" w14:paraId="31FA3A5F" w14:textId="77777777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Iruña-Veleia:</w:t>
      </w:r>
      <w:r w:rsidRPr="0F203C1D" w:rsidR="001C0F25">
        <w:rPr>
          <w:rFonts w:ascii="Trebuchet MS" w:hAnsi="Trebuchet MS" w:eastAsia="Trebuchet MS" w:cs="Trebuchet MS"/>
          <w:b w:val="1"/>
          <w:bCs w:val="1"/>
          <w:sz w:val="24"/>
          <w:szCs w:val="24"/>
        </w:rPr>
        <w:t xml:space="preserve"> 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A</w:t>
      </w: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bentura arkeologikoa!</w:t>
      </w:r>
    </w:p>
    <w:p w:rsidRPr="008A68CA" w:rsidR="00614EB0" w:rsidP="0F203C1D" w:rsidRDefault="007D469A" w14:paraId="31FA3A60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i w:val="1"/>
          <w:iCs w:val="1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</w:t>
      </w:r>
      <w:r w:rsidRPr="0F203C1D" w:rsidR="00212E96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A</w:t>
      </w: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zaroak 4, 5, 6 eta 7)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Iruña Veleia (BIBAT)</w:t>
      </w:r>
    </w:p>
    <w:p w:rsidRPr="002C2D97" w:rsidR="001546E9" w:rsidP="0F203C1D" w:rsidRDefault="007D469A" w14:paraId="31FA3A61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  <w:lang w:val="eu-ES"/>
        </w:rPr>
      </w:pP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 xml:space="preserve">Euskadiren erromatar iraganerako bidaia, eskualdeko kokagune arkeologiko garrantzitsuenetako bat esploratzeko.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A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rkeologoek nol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a lan egiten duten ikasten dute taldeek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(indusketatik kontserbaziora), bai eta Inperioko antzinako hiri bateko eguneroko bizitza deskubritu ere.</w:t>
      </w:r>
      <w:r w:rsidRPr="0F203C1D" w:rsidR="005B4297">
        <w:rPr>
          <w:rFonts w:ascii="Trebuchet MS" w:hAnsi="Trebuchet MS" w:eastAsia="Trebuchet MS" w:cs="Trebuchet MS"/>
          <w:sz w:val="24"/>
          <w:szCs w:val="24"/>
          <w:lang w:val="eu-ES"/>
        </w:rPr>
        <w:t xml:space="preserve"> </w:t>
      </w:r>
    </w:p>
    <w:p w:rsidRPr="002C2D97" w:rsidR="00614EB0" w:rsidP="0F203C1D" w:rsidRDefault="00614EB0" w14:paraId="31FA3A62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  <w:lang w:val="eu-ES"/>
        </w:rPr>
      </w:pPr>
    </w:p>
    <w:p w:rsidRPr="008A68CA" w:rsidR="00614EB0" w:rsidP="0F203C1D" w:rsidRDefault="007D469A" w14:paraId="31FA3A63" w14:textId="77777777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Aurkikuntzatik museora:</w:t>
      </w:r>
      <w:r w:rsidRPr="0F203C1D" w:rsidR="00614EB0">
        <w:rPr>
          <w:rFonts w:ascii="Trebuchet MS" w:hAnsi="Trebuchet MS" w:eastAsia="Trebuchet MS" w:cs="Trebuchet MS"/>
          <w:b w:val="1"/>
          <w:bCs w:val="1"/>
          <w:sz w:val="24"/>
          <w:szCs w:val="24"/>
        </w:rPr>
        <w:t xml:space="preserve"> 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aurkikuntza </w:t>
      </w: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baten bidaia</w:t>
      </w:r>
    </w:p>
    <w:p w:rsidRPr="008A68CA" w:rsidR="00614EB0" w:rsidP="0F203C1D" w:rsidRDefault="007D469A" w14:paraId="31FA3A64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</w:t>
      </w:r>
      <w:r w:rsidRPr="0F203C1D" w:rsidR="00212E96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A</w:t>
      </w: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zaroak 14 eta 15 eta abenduak 18)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Arkeologia Museoa (Bilbo)</w:t>
      </w:r>
    </w:p>
    <w:p w:rsidRPr="008A68CA" w:rsidR="00614EB0" w:rsidP="0F203C1D" w:rsidRDefault="007D469A" w14:paraId="31FA3A65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Bisita honetan, taldeek aztarna arkeologiko baten ibilbide osoa jarraitzen dute: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aztarnategian aurkitzen denetik museoan erakusten den arte.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Historia berreraikitzeko eta jendearentzat eskuragarri jartzeko aukera ematen duten zaharberritzeko, kontserbatzeko eta museografiako prozesuak ezagutzen dituzte.</w:t>
      </w:r>
    </w:p>
    <w:p w:rsidR="00614EB0" w:rsidP="0F203C1D" w:rsidRDefault="00614EB0" w14:paraId="31FA3A66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614EB0" w:rsidP="0F203C1D" w:rsidRDefault="007D469A" w14:paraId="31FA3A67" w14:textId="77777777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Misterioa</w:t>
      </w:r>
      <w:r w:rsidRPr="0F203C1D" w:rsidR="008548C5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k argitzen </w:t>
      </w:r>
      <w:r w:rsidRPr="0F203C1D" w:rsidR="007D469A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arkeologoen etxean</w:t>
      </w:r>
    </w:p>
    <w:p w:rsidRPr="008A68CA" w:rsidR="00A67DB0" w:rsidP="0F203C1D" w:rsidRDefault="007D469A" w14:paraId="31FA3A68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</w:t>
      </w:r>
      <w:r w:rsidRPr="0F203C1D" w:rsidR="00212E96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A</w:t>
      </w:r>
      <w:r w:rsidRPr="0F203C1D" w:rsidR="007D469A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zaroak 18 eta 25) </w:t>
      </w:r>
      <w:r w:rsidRPr="0F203C1D" w:rsidR="007D469A">
        <w:rPr>
          <w:rFonts w:ascii="Trebuchet MS" w:hAnsi="Trebuchet MS" w:eastAsia="Trebuchet MS" w:cs="Trebuchet MS"/>
          <w:sz w:val="24"/>
          <w:szCs w:val="24"/>
          <w:lang w:val="eu-ES"/>
        </w:rPr>
        <w:t>Aranzadi Zientzia Elkartea</w:t>
      </w:r>
    </w:p>
    <w:p w:rsidRPr="008A68CA" w:rsidR="00A67DB0" w:rsidP="0F203C1D" w:rsidRDefault="0044393C" w14:paraId="31FA3A69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Euskal arkeologiaren historia bizian murgiltzea, Irulegi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ko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eskua edo Ekaingo pinturak bezalako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>aurkikuntzak gertatu ziren tokian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.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Taldeek Aranzadiko egoitza bisitatuko dute eta iraganeko aztarnak lurpetik ateratzen egunero lan egiten duten arkeologoekin hitz egingo dute.</w:t>
      </w:r>
    </w:p>
    <w:p w:rsidRPr="00A67DB0" w:rsidR="00A67DB0" w:rsidP="0F203C1D" w:rsidRDefault="00A67DB0" w14:paraId="31FA3A6A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614EB0" w:rsidP="0F203C1D" w:rsidRDefault="0044393C" w14:paraId="31FA3A6B" w14:textId="77777777">
      <w:pPr>
        <w:pStyle w:val="Listaconvietas"/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4393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Bidaia sentsoriala Historiaurrera eta biziraupen teknikak</w:t>
      </w:r>
    </w:p>
    <w:p w:rsidRPr="008A68CA" w:rsidR="005E3E50" w:rsidP="0F203C1D" w:rsidRDefault="0044393C" w14:paraId="31FA3A6C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i w:val="1"/>
          <w:iCs w:val="1"/>
          <w:sz w:val="24"/>
          <w:szCs w:val="24"/>
        </w:rPr>
      </w:pPr>
      <w:r w:rsidRPr="0F203C1D" w:rsidR="0044393C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(</w:t>
      </w:r>
      <w:r w:rsidRPr="0F203C1D" w:rsidR="00212E96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A</w:t>
      </w:r>
      <w:r w:rsidRPr="0F203C1D" w:rsidR="0044393C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benduak 3)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Ekainberri</w:t>
      </w:r>
    </w:p>
    <w:p w:rsidRPr="008A68CA" w:rsidR="004E7BBF" w:rsidP="0F203C1D" w:rsidRDefault="0044393C" w14:paraId="31FA3A6D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720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Ekaingo kobazuloan zehar egindako zentzumen anitzeko ibilbidea, Historiaurreko gizakiak nola bizi ziren esperimentatzeko.</w:t>
      </w:r>
      <w:r w:rsidRPr="0F203C1D" w:rsidR="005B4297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 xml:space="preserve">Partaideek duela 14.000 urte bezala sua pizten, margotzen edo ehizatzen </w:t>
      </w:r>
      <w:r w:rsidRPr="0F203C1D" w:rsidR="008548C5">
        <w:rPr>
          <w:rFonts w:ascii="Trebuchet MS" w:hAnsi="Trebuchet MS" w:eastAsia="Trebuchet MS" w:cs="Trebuchet MS"/>
          <w:sz w:val="24"/>
          <w:szCs w:val="24"/>
          <w:lang w:val="eu-ES"/>
        </w:rPr>
        <w:t xml:space="preserve">ikasiko dute eta Munduko Ondare izendatuta dagoen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haitzuloaren erreplika bisitatuko dute, Kuaternarioko labar-arte enblematikoena ezagutzeko.</w:t>
      </w:r>
    </w:p>
    <w:p w:rsidRPr="00B64EEC" w:rsidR="00B64EEC" w:rsidP="0F203C1D" w:rsidRDefault="00B64EEC" w14:paraId="31FA3A6E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="00B64EEC" w:rsidP="0F203C1D" w:rsidRDefault="0044393C" w14:paraId="31FA3A6F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 xml:space="preserve">Aurtengo programa </w:t>
      </w:r>
      <w:r w:rsidRPr="0F203C1D" w:rsidR="0044393C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 xml:space="preserve">FIRST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 xml:space="preserve">LEGO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League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Euskadi txapelketarekin amaituko da.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2026ko otsailaren 28an egingo da Bilbon, Donostian, Arrasaten eta Vitoria-Gasteizen.</w:t>
      </w:r>
      <w:r w:rsidRPr="0F203C1D" w:rsidR="00FD65D0">
        <w:rPr>
          <w:rFonts w:ascii="Trebuchet MS" w:hAnsi="Trebuchet MS" w:eastAsia="Trebuchet MS" w:cs="Trebuchet MS"/>
          <w:sz w:val="24"/>
          <w:szCs w:val="24"/>
        </w:rPr>
        <w:t xml:space="preserve"> </w:t>
      </w:r>
    </w:p>
    <w:p w:rsidR="002534F8" w:rsidP="0F203C1D" w:rsidRDefault="002534F8" w14:paraId="31FA3A70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8A68CA" w:rsidR="001B67D2" w:rsidP="0F203C1D" w:rsidRDefault="0044393C" w14:paraId="31FA3A71" w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0F203C1D" w:rsidR="0044393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FIRST LEGO </w:t>
      </w:r>
      <w:r w:rsidRPr="0F203C1D" w:rsidR="0044393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>Leagueri</w:t>
      </w:r>
      <w:r w:rsidRPr="0F203C1D" w:rsidR="0044393C">
        <w:rPr>
          <w:rFonts w:ascii="Trebuchet MS" w:hAnsi="Trebuchet MS" w:eastAsia="Trebuchet MS" w:cs="Trebuchet MS"/>
          <w:b w:val="1"/>
          <w:bCs w:val="1"/>
          <w:sz w:val="24"/>
          <w:szCs w:val="24"/>
          <w:lang w:val="eu-ES"/>
        </w:rPr>
        <w:t xml:space="preserve"> buruz</w:t>
      </w:r>
    </w:p>
    <w:p w:rsidRPr="008A68CA" w:rsidR="001B67D2" w:rsidP="0F203C1D" w:rsidRDefault="0044393C" w14:paraId="31FA3A72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  <w:r w:rsidRPr="0F203C1D" w:rsidR="0044393C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FIRST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 xml:space="preserve"> LEGO 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>League</w:t>
      </w:r>
      <w:r w:rsidRPr="0F203C1D" w:rsidR="0044393C">
        <w:rPr>
          <w:rFonts w:ascii="Trebuchet MS" w:hAnsi="Trebuchet MS" w:eastAsia="Trebuchet MS" w:cs="Trebuchet MS"/>
          <w:sz w:val="24"/>
          <w:szCs w:val="24"/>
          <w:lang w:val="eu-ES"/>
        </w:rPr>
        <w:t xml:space="preserve"> nazioarteko hezkuntza-programa da, gazteen artean bokazio zientifiko-teknikoak sustatzera bideratua eta urtero 110 herrialdetako 679.000 gaztek parte hartzen dute.</w:t>
      </w:r>
      <w:r w:rsidRPr="0F203C1D" w:rsidR="001B67D2">
        <w:rPr>
          <w:rFonts w:ascii="Trebuchet MS" w:hAnsi="Trebuchet MS" w:eastAsia="Trebuchet MS" w:cs="Trebuchet MS"/>
          <w:sz w:val="24"/>
          <w:szCs w:val="24"/>
        </w:rPr>
        <w:t xml:space="preserve"> </w:t>
      </w:r>
      <w:r w:rsidRPr="0F203C1D" w:rsidR="00DF3591">
        <w:rPr>
          <w:rFonts w:ascii="Trebuchet MS" w:hAnsi="Trebuchet MS" w:eastAsia="Trebuchet MS" w:cs="Trebuchet MS"/>
          <w:sz w:val="24"/>
          <w:szCs w:val="24"/>
          <w:lang w:val="eu-ES"/>
        </w:rPr>
        <w:t xml:space="preserve">Euskadin, ekimenak </w:t>
      </w:r>
      <w:r w:rsidRPr="0F203C1D" w:rsidR="00DF3591">
        <w:rPr>
          <w:rFonts w:ascii="Trebuchet MS" w:hAnsi="Trebuchet MS" w:eastAsia="Trebuchet MS" w:cs="Trebuchet MS"/>
          <w:i w:val="1"/>
          <w:iCs w:val="1"/>
          <w:sz w:val="24"/>
          <w:szCs w:val="24"/>
          <w:lang w:val="eu-ES"/>
        </w:rPr>
        <w:t>FIRST</w:t>
      </w:r>
      <w:r w:rsidRPr="0F203C1D" w:rsidR="00DF3591">
        <w:rPr>
          <w:rFonts w:ascii="Trebuchet MS" w:hAnsi="Trebuchet MS" w:eastAsia="Trebuchet MS" w:cs="Trebuchet MS"/>
          <w:sz w:val="24"/>
          <w:szCs w:val="24"/>
          <w:lang w:val="eu-ES"/>
        </w:rPr>
        <w:t xml:space="preserve"> LEGO </w:t>
      </w:r>
      <w:r w:rsidRPr="0F203C1D" w:rsidR="00DF3591">
        <w:rPr>
          <w:rFonts w:ascii="Trebuchet MS" w:hAnsi="Trebuchet MS" w:eastAsia="Trebuchet MS" w:cs="Trebuchet MS"/>
          <w:sz w:val="24"/>
          <w:szCs w:val="24"/>
          <w:lang w:val="eu-ES"/>
        </w:rPr>
        <w:t>League</w:t>
      </w:r>
      <w:r w:rsidRPr="0F203C1D" w:rsidR="00DF3591">
        <w:rPr>
          <w:rFonts w:ascii="Trebuchet MS" w:hAnsi="Trebuchet MS" w:eastAsia="Trebuchet MS" w:cs="Trebuchet MS"/>
          <w:sz w:val="24"/>
          <w:szCs w:val="24"/>
          <w:lang w:val="eu-ES"/>
        </w:rPr>
        <w:t xml:space="preserve"> Euskadi izena du eta Innobasque Berrikuntzaren Euskal Agentziak sustatzen du, Deustuko Unibertsitatea, Euskal Herriko Unibertsitatea eta Mondragon Unibertsitatearekin batera, eta estatuan aitzindaria den prestakuntza-programa bat dauka. Programa horretan, tailerren eta bisiten bidez, ikasleek zuzenean ezagutzen dituzte planteatutako erronkarekin lotutako enpresak eta erakundeak.</w:t>
      </w:r>
      <w:r w:rsidRPr="0F203C1D" w:rsidR="006E5B58">
        <w:rPr>
          <w:rFonts w:ascii="Trebuchet MS" w:hAnsi="Trebuchet MS" w:eastAsia="Trebuchet MS" w:cs="Trebuchet MS"/>
          <w:sz w:val="24"/>
          <w:szCs w:val="24"/>
          <w:lang w:val="eu-ES"/>
        </w:rPr>
        <w:t xml:space="preserve"> </w:t>
      </w:r>
      <w:r w:rsidRPr="0F203C1D" w:rsidR="00DF3591">
        <w:rPr>
          <w:rFonts w:ascii="Trebuchet MS" w:hAnsi="Trebuchet MS" w:eastAsia="Trebuchet MS" w:cs="Trebuchet MS"/>
          <w:sz w:val="24"/>
          <w:szCs w:val="24"/>
          <w:lang w:val="eu-ES"/>
        </w:rPr>
        <w:t>Mundu mailan, programak urtero erronka bat planteatzen du eta erronka hori zientziaren eta teknologiaren bidez ebatzi behar da.</w:t>
      </w:r>
    </w:p>
    <w:p w:rsidRPr="001B67D2" w:rsidR="002534F8" w:rsidP="0F203C1D" w:rsidRDefault="002534F8" w14:paraId="31FA3A73" w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Trebuchet MS" w:hAnsi="Trebuchet MS" w:eastAsia="Trebuchet MS" w:cs="Trebuchet MS"/>
          <w:sz w:val="24"/>
          <w:szCs w:val="24"/>
        </w:rPr>
      </w:pPr>
    </w:p>
    <w:p w:rsidRPr="002C2D97" w:rsidR="00A82551" w:rsidP="0F203C1D" w:rsidRDefault="008548C5" w14:paraId="31FA3A74" w14:textId="77777777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center"/>
        <w:rPr>
          <w:rFonts w:ascii="Trebuchet MS" w:hAnsi="Trebuchet MS" w:eastAsia="Trebuchet MS" w:cs="Trebuchet MS"/>
          <w:sz w:val="24"/>
          <w:szCs w:val="24"/>
          <w:lang w:val="en-US"/>
        </w:rPr>
      </w:pPr>
      <w:hyperlink r:id="Rd6bca9c1c9f74482">
        <w:r w:rsidRPr="0F203C1D" w:rsidR="008548C5">
          <w:rPr>
            <w:rFonts w:ascii="Trebuchet MS" w:hAnsi="Trebuchet MS" w:eastAsia="Trebuchet MS" w:cs="Trebuchet MS"/>
            <w:color w:val="0000FF"/>
            <w:sz w:val="24"/>
            <w:szCs w:val="24"/>
            <w:u w:val="single"/>
            <w:lang w:val="eu-ES"/>
          </w:rPr>
          <w:t>FIRST LEGO League Euskadi | Innobasque</w:t>
        </w:r>
      </w:hyperlink>
    </w:p>
    <w:p w:rsidRPr="002C2D97" w:rsidR="00AC35C1" w:rsidP="0F203C1D" w:rsidRDefault="00AC35C1" w14:paraId="31FA3A75" w14:textId="77777777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center"/>
        <w:rPr>
          <w:rFonts w:ascii="Trebuchet MS" w:hAnsi="Trebuchet MS" w:eastAsia="Trebuchet MS" w:cs="Trebuchet MS"/>
          <w:sz w:val="24"/>
          <w:szCs w:val="24"/>
          <w:u w:val="single"/>
          <w:lang w:val="en-US"/>
        </w:rPr>
      </w:pPr>
    </w:p>
    <w:p w:rsidRPr="002C2D97" w:rsidR="005023FF" w:rsidP="0F203C1D" w:rsidRDefault="00DF3591" w14:paraId="31FA3A76" w14:textId="77777777">
      <w:pPr>
        <w:pStyle w:val="Encabezado"/>
        <w:tabs>
          <w:tab w:val="clear" w:pos="4252"/>
          <w:tab w:val="clear" w:pos="8504"/>
        </w:tabs>
        <w:spacing w:before="120" w:after="120" w:line="280" w:lineRule="auto"/>
        <w:rPr>
          <w:rFonts w:ascii="Trebuchet MS" w:hAnsi="Trebuchet MS" w:eastAsia="Trebuchet MS" w:cs="Trebuchet MS"/>
          <w:b w:val="1"/>
          <w:bCs w:val="1"/>
          <w:sz w:val="24"/>
          <w:szCs w:val="24"/>
          <w:u w:val="single"/>
          <w:lang w:val="en-US"/>
        </w:rPr>
      </w:pPr>
      <w:r w:rsidRPr="0F203C1D" w:rsidR="00DF3591">
        <w:rPr>
          <w:rFonts w:ascii="Trebuchet MS" w:hAnsi="Trebuchet MS" w:eastAsia="Trebuchet MS" w:cs="Trebuchet MS"/>
          <w:b w:val="1"/>
          <w:bCs w:val="1"/>
          <w:sz w:val="24"/>
          <w:szCs w:val="24"/>
          <w:u w:val="single"/>
          <w:lang w:val="eu-ES"/>
        </w:rPr>
        <w:t>Informazio gehiago:</w:t>
      </w:r>
      <w:r w:rsidRPr="0F203C1D" w:rsidR="005023FF">
        <w:rPr>
          <w:rFonts w:ascii="Trebuchet MS" w:hAnsi="Trebuchet MS" w:eastAsia="Trebuchet MS" w:cs="Trebuchet MS"/>
          <w:b w:val="1"/>
          <w:bCs w:val="1"/>
          <w:sz w:val="24"/>
          <w:szCs w:val="24"/>
          <w:u w:val="single"/>
          <w:lang w:val="en-US"/>
        </w:rPr>
        <w:t xml:space="preserve"> </w:t>
      </w:r>
    </w:p>
    <w:p w:rsidR="2BDF8E87" w:rsidP="0F203C1D" w:rsidRDefault="2BDF8E87" w14:paraId="2C5B392E" w14:textId="32F11CA3">
      <w:pPr>
        <w:spacing w:before="0" w:beforeAutospacing="off" w:after="160" w:afterAutospacing="off" w:line="276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F203C1D" w:rsidR="2BDF8E87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Olalla Alonso</w:t>
      </w:r>
    </w:p>
    <w:p w:rsidR="2BDF8E87" w:rsidP="0F203C1D" w:rsidRDefault="2BDF8E87" w14:paraId="24A503E7" w14:textId="44BE3EFA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F203C1D" w:rsidR="2BDF8E8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T. 652 728 014 / </w:t>
      </w:r>
      <w:hyperlink r:id="R198b7a79a21e4389">
        <w:r w:rsidRPr="0F203C1D" w:rsidR="2BDF8E87">
          <w:rPr>
            <w:rStyle w:val="Hipervnculo"/>
            <w:rFonts w:ascii="Trebuchet MS" w:hAnsi="Trebuchet MS" w:eastAsia="Trebuchet MS" w:cs="Trebuchet M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oalonso@innobasque.eus</w:t>
        </w:r>
      </w:hyperlink>
    </w:p>
    <w:p w:rsidR="2BDF8E87" w:rsidP="0F203C1D" w:rsidRDefault="2BDF8E87" w14:paraId="012B1C33" w14:textId="393EF539">
      <w:pPr>
        <w:spacing w:before="0" w:beforeAutospacing="off" w:after="160" w:afterAutospacing="off" w:line="276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F203C1D" w:rsidR="2BDF8E87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Ana Larizgoitia</w:t>
      </w:r>
    </w:p>
    <w:p w:rsidR="2BDF8E87" w:rsidP="0F203C1D" w:rsidRDefault="2BDF8E87" w14:paraId="45A9057F" w14:textId="243EB907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F203C1D" w:rsidR="2BDF8E8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T. 656 788 328 / </w:t>
      </w:r>
      <w:hyperlink r:id="R17918eb57ad34f3d">
        <w:r w:rsidRPr="0F203C1D" w:rsidR="2BDF8E87">
          <w:rPr>
            <w:rStyle w:val="Hipervnculo"/>
            <w:rFonts w:ascii="Trebuchet MS" w:hAnsi="Trebuchet MS" w:eastAsia="Trebuchet MS" w:cs="Trebuchet M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alarizgoitia@innobasque.eus</w:t>
        </w:r>
      </w:hyperlink>
    </w:p>
    <w:p w:rsidR="0F203C1D" w:rsidP="0F203C1D" w:rsidRDefault="0F203C1D" w14:paraId="3E7DC099" w14:textId="33DF89DE">
      <w:pPr>
        <w:pStyle w:val="Encabezado"/>
        <w:tabs>
          <w:tab w:val="clear" w:leader="none" w:pos="4252"/>
          <w:tab w:val="clear" w:leader="none" w:pos="8504"/>
        </w:tabs>
        <w:spacing w:before="120" w:after="120" w:line="280" w:lineRule="auto"/>
        <w:rPr>
          <w:rFonts w:ascii="Arial" w:hAnsi="Arial" w:cs="Arial"/>
          <w:b w:val="1"/>
          <w:bCs w:val="1"/>
          <w:u w:val="single"/>
          <w:lang w:val="en-US"/>
        </w:rPr>
      </w:pPr>
    </w:p>
    <w:p w:rsidRPr="002C2D97" w:rsidR="00990145" w:rsidP="005023FF" w:rsidRDefault="00990145" w14:paraId="31FA3A77" w14:textId="77777777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right"/>
        <w:rPr>
          <w:rFonts w:ascii="Arial" w:hAnsi="Arial" w:cs="Arial"/>
          <w:b/>
          <w:bCs/>
          <w:lang w:val="en-US"/>
        </w:rPr>
        <w:sectPr w:rsidRPr="002C2D97" w:rsidR="00990145" w:rsidSect="00E64A0A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2127" w:right="1416" w:bottom="851" w:left="1418" w:header="0" w:footer="603" w:gutter="0"/>
          <w:pgNumType w:start="1" w:chapStyle="1"/>
          <w:cols w:space="708"/>
          <w:docGrid w:linePitch="360"/>
        </w:sectPr>
      </w:pPr>
    </w:p>
    <w:p w:rsidRPr="008548C5" w:rsidR="00D86B79" w:rsidP="35C02FD1" w:rsidRDefault="00A31223" w14:paraId="31FA3A7C" w14:textId="31020CF2">
      <w:pPr>
        <w:pStyle w:val="Encabezado"/>
        <w:tabs>
          <w:tab w:val="clear" w:pos="4252"/>
          <w:tab w:val="clear" w:pos="8504"/>
        </w:tabs>
        <w:jc w:val="right"/>
        <w:rPr>
          <w:b w:val="1"/>
          <w:bCs w:val="1"/>
          <w:sz w:val="26"/>
          <w:szCs w:val="26"/>
          <w:lang w:val="it-IT"/>
        </w:rPr>
      </w:pPr>
    </w:p>
    <w:sectPr w:rsidRPr="008548C5" w:rsidR="00D86B79" w:rsidSect="00CB52D7">
      <w:type w:val="continuous"/>
      <w:pgSz w:w="11906" w:h="16838" w:orient="portrait" w:code="9"/>
      <w:pgMar w:top="2659" w:right="1701" w:bottom="993" w:left="1701" w:header="0" w:footer="0" w:gutter="0"/>
      <w:pgNumType w:start="1" w:chapStyle="1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29A" w:rsidRDefault="00E0629A" w14:paraId="31FA3A80" w14:textId="77777777">
      <w:r>
        <w:separator/>
      </w:r>
    </w:p>
  </w:endnote>
  <w:endnote w:type="continuationSeparator" w:id="0">
    <w:p w:rsidR="00E0629A" w:rsidRDefault="00E0629A" w14:paraId="31FA3A81" w14:textId="77777777">
      <w:r>
        <w:continuationSeparator/>
      </w:r>
    </w:p>
  </w:endnote>
  <w:endnote w:type="continuationNotice" w:id="1">
    <w:p w:rsidR="00E0629A" w:rsidRDefault="00E0629A" w14:paraId="31FA3A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CCE" w:rsidRDefault="00B92877" w14:paraId="31FA3A8C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544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4CCE" w:rsidRDefault="00544CCE" w14:paraId="31FA3A8D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F203C1D" w:rsidP="0F203C1D" w:rsidRDefault="0F203C1D" w14:paraId="79257C15" w14:textId="1D5DBD32">
    <w:pPr>
      <w:pStyle w:val="Piedepgina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544CCE" w:rsidRDefault="00544CCE" w14:paraId="31FA3A8E" w14:textId="77777777">
    <w:pPr>
      <w:pStyle w:val="Piedepgina"/>
      <w:spacing w:before="120"/>
      <w:ind w:right="357"/>
      <w:jc w:val="center"/>
      <w:rPr>
        <w:rStyle w:val="Nmerodepgina"/>
      </w:rPr>
    </w:pPr>
  </w:p>
  <w:p w:rsidR="00544CCE" w:rsidP="00AF0A00" w:rsidRDefault="00544CCE" w14:paraId="31FA3A8F" w14:textId="77777777">
    <w:pPr>
      <w:pStyle w:val="Piedepgina"/>
      <w:spacing w:before="120"/>
      <w:ind w:right="357"/>
      <w:rPr>
        <w:sz w:val="20"/>
      </w:rPr>
    </w:pPr>
  </w:p>
  <w:p w:rsidR="00544CCE" w:rsidRDefault="00544CCE" w14:paraId="31FA3A90" w14:textId="77777777">
    <w:pPr>
      <w:pStyle w:val="Piedepgina"/>
      <w:jc w:val="center"/>
      <w:rPr>
        <w:sz w:val="20"/>
      </w:rPr>
    </w:pPr>
  </w:p>
  <w:p w:rsidR="00544CCE" w:rsidRDefault="00544CCE" w14:paraId="31FA3A91" w14:textId="77777777">
    <w:pPr>
      <w:pStyle w:val="Piedepgin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4CCE" w:rsidP="0F203C1D" w:rsidRDefault="00544CCE" w14:paraId="31FA3A93" w14:textId="77777777">
    <w:pPr>
      <w:pStyle w:val="Piedepgina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29A" w:rsidRDefault="00E0629A" w14:paraId="31FA3A7D" w14:textId="77777777">
      <w:r>
        <w:separator/>
      </w:r>
    </w:p>
  </w:footnote>
  <w:footnote w:type="continuationSeparator" w:id="0">
    <w:p w:rsidR="00E0629A" w:rsidRDefault="00E0629A" w14:paraId="31FA3A7E" w14:textId="77777777">
      <w:r>
        <w:continuationSeparator/>
      </w:r>
    </w:p>
  </w:footnote>
  <w:footnote w:type="continuationNotice" w:id="1">
    <w:p w:rsidR="00E0629A" w:rsidRDefault="00E0629A" w14:paraId="31FA3A7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4CCE" w:rsidP="002F712D" w:rsidRDefault="00544CCE" w14:paraId="31FA3A83" w14:textId="77777777">
    <w:pPr>
      <w:pStyle w:val="Encabezado"/>
      <w:ind w:left="-1701"/>
      <w:rPr>
        <w:noProof/>
      </w:rPr>
    </w:pPr>
  </w:p>
  <w:p w:rsidR="00544CCE" w:rsidP="002F712D" w:rsidRDefault="00544CCE" w14:paraId="31FA3A84" w14:textId="77777777">
    <w:pPr>
      <w:pStyle w:val="Encabezado"/>
      <w:ind w:left="-1701"/>
      <w:rPr>
        <w:noProof/>
      </w:rPr>
    </w:pPr>
  </w:p>
  <w:p w:rsidRPr="00DA1ADF" w:rsidR="00DA1ADF" w:rsidP="00DA1ADF" w:rsidRDefault="00544CCE" w14:paraId="31FA3A85" w14:textId="77777777">
    <w:pPr>
      <w:pStyle w:val="Encabezado"/>
      <w:ind w:left="-1701"/>
      <w:rPr>
        <w:noProof/>
      </w:rPr>
    </w:pPr>
    <w:r w:rsidRPr="0F203C1D" w:rsidR="0F203C1D">
      <w:rPr>
        <w:noProof/>
      </w:rPr>
      <w:t xml:space="preserve">                                                                                                                               </w:t>
    </w:r>
  </w:p>
  <w:p w:rsidRPr="00CA03F3" w:rsidR="00D238AC" w:rsidP="0F203C1D" w:rsidRDefault="00D238AC" w14:paraId="31FA3A8B" w14:textId="0797BBB0">
    <w:pPr>
      <w:pStyle w:val="Encabezado"/>
      <w:suppressLineNumbers w:val="0"/>
      <w:bidi w:val="0"/>
      <w:spacing w:before="0" w:beforeAutospacing="off" w:after="0" w:afterAutospacing="off" w:line="259" w:lineRule="auto"/>
      <w:ind w:left="-1701" w:right="0"/>
      <w:jc w:val="right"/>
      <w:rPr>
        <w:noProof/>
      </w:rPr>
    </w:pPr>
    <w:r w:rsidR="0F203C1D">
      <w:drawing>
        <wp:inline wp14:editId="42152C07" wp14:anchorId="103C373D">
          <wp:extent cx="5400675" cy="771525"/>
          <wp:effectExtent l="0" t="0" r="9525" b="9525"/>
          <wp:docPr id="644594722" name="drawing" descr="Texto&#10;&#10;Descripción generada automáticamente con confianza media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5942532" name="drawing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F203C1D" w:rsidR="0F203C1D">
      <w:rPr>
        <w:noProof/>
      </w:rPr>
      <w:t xml:space="preserve">   </w:t>
    </w:r>
  </w:p>
  <w:p w:rsidR="0F203C1D" w:rsidP="0F203C1D" w:rsidRDefault="0F203C1D" w14:paraId="474C0844" w14:textId="201FAFA3">
    <w:pPr>
      <w:pStyle w:val="Encabezado"/>
      <w:suppressLineNumbers w:val="0"/>
      <w:bidi w:val="0"/>
      <w:spacing w:before="0" w:beforeAutospacing="off" w:after="0" w:afterAutospacing="off" w:line="259" w:lineRule="auto"/>
      <w:ind w:left="-1701" w:right="0"/>
      <w:jc w:val="center"/>
      <w:rPr>
        <w:noProof/>
      </w:rPr>
    </w:pPr>
  </w:p>
  <w:p w:rsidR="0F203C1D" w:rsidP="0F203C1D" w:rsidRDefault="0F203C1D" w14:paraId="46F5FE2C" w14:textId="3399786C">
    <w:pPr>
      <w:pStyle w:val="Encabezado"/>
      <w:suppressLineNumbers w:val="0"/>
      <w:bidi w:val="0"/>
      <w:spacing w:before="0" w:beforeAutospacing="off" w:after="0" w:afterAutospacing="off" w:line="259" w:lineRule="auto"/>
      <w:ind w:left="-1701" w:right="0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4CCE" w:rsidP="00885941" w:rsidRDefault="00544CCE" w14:paraId="31FA3A92" w14:textId="77777777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7EE60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AA600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D491E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4F6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2E59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48C843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1BC77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8D287A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214778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B2B67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1F213A"/>
    <w:multiLevelType w:val="hybridMultilevel"/>
    <w:tmpl w:val="FFFFFFFF"/>
    <w:lvl w:ilvl="0" w:tplc="DD48D7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C6F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3C3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AE47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90E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0CC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0AC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449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26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2A76CB5"/>
    <w:multiLevelType w:val="hybridMultilevel"/>
    <w:tmpl w:val="6F5A5976"/>
    <w:lvl w:ilvl="0" w:tplc="675CB0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C23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6B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721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1E5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266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4A87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92B6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2E3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3124D3"/>
    <w:multiLevelType w:val="hybridMultilevel"/>
    <w:tmpl w:val="B922E2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86C164E"/>
    <w:multiLevelType w:val="hybridMultilevel"/>
    <w:tmpl w:val="A5564B1C"/>
    <w:lvl w:ilvl="0" w:tplc="79D43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492A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8B40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2622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48F42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22E2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5120B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410A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0156C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E2E0326"/>
    <w:multiLevelType w:val="hybridMultilevel"/>
    <w:tmpl w:val="160AFBB0"/>
    <w:lvl w:ilvl="0" w:tplc="3B302D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14E01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3740D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CE61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BD60D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2EAA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EF63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958C0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A9AD0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473C4C"/>
    <w:multiLevelType w:val="hybridMultilevel"/>
    <w:tmpl w:val="012C38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064B64"/>
    <w:multiLevelType w:val="hybridMultilevel"/>
    <w:tmpl w:val="F634F416"/>
    <w:lvl w:ilvl="0" w:tplc="76CA9E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D2412"/>
    <w:multiLevelType w:val="hybridMultilevel"/>
    <w:tmpl w:val="7752F652"/>
    <w:lvl w:ilvl="0" w:tplc="261EACE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546432"/>
    <w:multiLevelType w:val="multilevel"/>
    <w:tmpl w:val="1E6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BBC65E4"/>
    <w:multiLevelType w:val="hybridMultilevel"/>
    <w:tmpl w:val="4D5E9B66"/>
    <w:lvl w:ilvl="0" w:tplc="335C9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A08F7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5501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D1A8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4628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806C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BD0A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9C27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4A80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865F7C"/>
    <w:multiLevelType w:val="hybridMultilevel"/>
    <w:tmpl w:val="FFFFFFFF"/>
    <w:lvl w:ilvl="0" w:tplc="C4E06A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A6BB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B05E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63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E61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B21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DE4C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3EC5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0C7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4E52A6"/>
    <w:multiLevelType w:val="hybridMultilevel"/>
    <w:tmpl w:val="D8EE9F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D358CD"/>
    <w:multiLevelType w:val="multilevel"/>
    <w:tmpl w:val="DB14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6EC162A"/>
    <w:multiLevelType w:val="multilevel"/>
    <w:tmpl w:val="DB40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7000073"/>
    <w:multiLevelType w:val="hybridMultilevel"/>
    <w:tmpl w:val="C3DEB84C"/>
    <w:lvl w:ilvl="0" w:tplc="DF205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0F0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BCA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E8C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8E3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6428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703A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A42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217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E86688"/>
    <w:multiLevelType w:val="hybridMultilevel"/>
    <w:tmpl w:val="62640C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2647C9A"/>
    <w:multiLevelType w:val="hybridMultilevel"/>
    <w:tmpl w:val="F5D44ACE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702EA9"/>
    <w:multiLevelType w:val="hybridMultilevel"/>
    <w:tmpl w:val="7B200DE8"/>
    <w:lvl w:ilvl="0" w:tplc="0C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9" w15:restartNumberingAfterBreak="0">
    <w:nsid w:val="5F9E7992"/>
    <w:multiLevelType w:val="multilevel"/>
    <w:tmpl w:val="6B30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A284862"/>
    <w:multiLevelType w:val="hybridMultilevel"/>
    <w:tmpl w:val="F8A43332"/>
    <w:lvl w:ilvl="0" w:tplc="CB5E52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E6F5D62"/>
    <w:multiLevelType w:val="hybridMultilevel"/>
    <w:tmpl w:val="0D8ACBD4"/>
    <w:lvl w:ilvl="0" w:tplc="0C0A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B2C0B5E"/>
    <w:multiLevelType w:val="hybridMultilevel"/>
    <w:tmpl w:val="6F28B966"/>
    <w:lvl w:ilvl="0" w:tplc="0700E1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C6F13AD"/>
    <w:multiLevelType w:val="hybridMultilevel"/>
    <w:tmpl w:val="F896439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6937240">
    <w:abstractNumId w:val="11"/>
  </w:num>
  <w:num w:numId="2" w16cid:durableId="230165949">
    <w:abstractNumId w:val="24"/>
  </w:num>
  <w:num w:numId="3" w16cid:durableId="1665432316">
    <w:abstractNumId w:val="10"/>
  </w:num>
  <w:num w:numId="4" w16cid:durableId="1105463733">
    <w:abstractNumId w:val="32"/>
  </w:num>
  <w:num w:numId="5" w16cid:durableId="597055736">
    <w:abstractNumId w:val="26"/>
  </w:num>
  <w:num w:numId="6" w16cid:durableId="609818433">
    <w:abstractNumId w:val="25"/>
  </w:num>
  <w:num w:numId="7" w16cid:durableId="1032144758">
    <w:abstractNumId w:val="15"/>
  </w:num>
  <w:num w:numId="8" w16cid:durableId="463543644">
    <w:abstractNumId w:val="17"/>
  </w:num>
  <w:num w:numId="9" w16cid:durableId="1990094742">
    <w:abstractNumId w:val="13"/>
  </w:num>
  <w:num w:numId="10" w16cid:durableId="26025856">
    <w:abstractNumId w:val="33"/>
  </w:num>
  <w:num w:numId="11" w16cid:durableId="1593472875">
    <w:abstractNumId w:val="27"/>
  </w:num>
  <w:num w:numId="12" w16cid:durableId="2086603330">
    <w:abstractNumId w:val="12"/>
  </w:num>
  <w:num w:numId="13" w16cid:durableId="933710300">
    <w:abstractNumId w:val="21"/>
  </w:num>
  <w:num w:numId="14" w16cid:durableId="1370184168">
    <w:abstractNumId w:val="31"/>
  </w:num>
  <w:num w:numId="15" w16cid:durableId="541869620">
    <w:abstractNumId w:val="16"/>
  </w:num>
  <w:num w:numId="16" w16cid:durableId="1799060108">
    <w:abstractNumId w:val="9"/>
  </w:num>
  <w:num w:numId="17" w16cid:durableId="1159231321">
    <w:abstractNumId w:val="19"/>
  </w:num>
  <w:num w:numId="18" w16cid:durableId="1462960707">
    <w:abstractNumId w:val="20"/>
  </w:num>
  <w:num w:numId="19" w16cid:durableId="1018506398">
    <w:abstractNumId w:val="9"/>
  </w:num>
  <w:num w:numId="20" w16cid:durableId="1093477977">
    <w:abstractNumId w:val="9"/>
  </w:num>
  <w:num w:numId="21" w16cid:durableId="1346597032">
    <w:abstractNumId w:val="9"/>
  </w:num>
  <w:num w:numId="22" w16cid:durableId="6796213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5165343">
    <w:abstractNumId w:val="9"/>
  </w:num>
  <w:num w:numId="24" w16cid:durableId="1205948773">
    <w:abstractNumId w:val="9"/>
  </w:num>
  <w:num w:numId="25" w16cid:durableId="1343822030">
    <w:abstractNumId w:val="9"/>
  </w:num>
  <w:num w:numId="26" w16cid:durableId="91510904">
    <w:abstractNumId w:val="9"/>
  </w:num>
  <w:num w:numId="27" w16cid:durableId="375929368">
    <w:abstractNumId w:val="9"/>
  </w:num>
  <w:num w:numId="28" w16cid:durableId="1590305970">
    <w:abstractNumId w:val="9"/>
  </w:num>
  <w:num w:numId="29" w16cid:durableId="1399015628">
    <w:abstractNumId w:val="9"/>
  </w:num>
  <w:num w:numId="30" w16cid:durableId="2054690742">
    <w:abstractNumId w:val="9"/>
  </w:num>
  <w:num w:numId="31" w16cid:durableId="676493841">
    <w:abstractNumId w:val="28"/>
  </w:num>
  <w:num w:numId="32" w16cid:durableId="1623807660">
    <w:abstractNumId w:val="9"/>
  </w:num>
  <w:num w:numId="33" w16cid:durableId="1500383797">
    <w:abstractNumId w:val="14"/>
  </w:num>
  <w:num w:numId="34" w16cid:durableId="2081051123">
    <w:abstractNumId w:val="30"/>
  </w:num>
  <w:num w:numId="35" w16cid:durableId="1587763463">
    <w:abstractNumId w:val="9"/>
  </w:num>
  <w:num w:numId="36" w16cid:durableId="757360859">
    <w:abstractNumId w:val="9"/>
  </w:num>
  <w:num w:numId="37" w16cid:durableId="1003435295">
    <w:abstractNumId w:val="9"/>
  </w:num>
  <w:num w:numId="38" w16cid:durableId="1910194082">
    <w:abstractNumId w:val="29"/>
  </w:num>
  <w:num w:numId="39" w16cid:durableId="1759325363">
    <w:abstractNumId w:val="18"/>
  </w:num>
  <w:num w:numId="40" w16cid:durableId="1488092424">
    <w:abstractNumId w:val="23"/>
  </w:num>
  <w:num w:numId="41" w16cid:durableId="54940411">
    <w:abstractNumId w:val="22"/>
  </w:num>
  <w:num w:numId="42" w16cid:durableId="543180248">
    <w:abstractNumId w:val="8"/>
  </w:num>
  <w:num w:numId="43" w16cid:durableId="1084764102">
    <w:abstractNumId w:val="3"/>
  </w:num>
  <w:num w:numId="44" w16cid:durableId="238248446">
    <w:abstractNumId w:val="2"/>
  </w:num>
  <w:num w:numId="45" w16cid:durableId="1002271122">
    <w:abstractNumId w:val="1"/>
  </w:num>
  <w:num w:numId="46" w16cid:durableId="166603463">
    <w:abstractNumId w:val="0"/>
  </w:num>
  <w:num w:numId="47" w16cid:durableId="1861972636">
    <w:abstractNumId w:val="7"/>
  </w:num>
  <w:num w:numId="48" w16cid:durableId="1105081617">
    <w:abstractNumId w:val="6"/>
  </w:num>
  <w:num w:numId="49" w16cid:durableId="778374732">
    <w:abstractNumId w:val="5"/>
  </w:num>
  <w:num w:numId="50" w16cid:durableId="6640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272"/>
    <w:rsid w:val="00000DE4"/>
    <w:rsid w:val="000017E0"/>
    <w:rsid w:val="00001B16"/>
    <w:rsid w:val="000027BE"/>
    <w:rsid w:val="00003B33"/>
    <w:rsid w:val="00005285"/>
    <w:rsid w:val="00005AB3"/>
    <w:rsid w:val="00005D00"/>
    <w:rsid w:val="00011C8B"/>
    <w:rsid w:val="0001357D"/>
    <w:rsid w:val="00014379"/>
    <w:rsid w:val="000168A4"/>
    <w:rsid w:val="00021CE6"/>
    <w:rsid w:val="00022BD2"/>
    <w:rsid w:val="00022CC8"/>
    <w:rsid w:val="00023C66"/>
    <w:rsid w:val="00026E04"/>
    <w:rsid w:val="00027029"/>
    <w:rsid w:val="0002722B"/>
    <w:rsid w:val="00027AF8"/>
    <w:rsid w:val="0003067B"/>
    <w:rsid w:val="00030C63"/>
    <w:rsid w:val="000323B6"/>
    <w:rsid w:val="00033A26"/>
    <w:rsid w:val="00033BC4"/>
    <w:rsid w:val="00033D7F"/>
    <w:rsid w:val="00035C4A"/>
    <w:rsid w:val="00036984"/>
    <w:rsid w:val="000401C3"/>
    <w:rsid w:val="00041080"/>
    <w:rsid w:val="0004273A"/>
    <w:rsid w:val="0004473F"/>
    <w:rsid w:val="000452DB"/>
    <w:rsid w:val="00046DD2"/>
    <w:rsid w:val="0005041F"/>
    <w:rsid w:val="00050674"/>
    <w:rsid w:val="00051C10"/>
    <w:rsid w:val="0005229A"/>
    <w:rsid w:val="000556C2"/>
    <w:rsid w:val="00056379"/>
    <w:rsid w:val="00061457"/>
    <w:rsid w:val="00061E95"/>
    <w:rsid w:val="000653B6"/>
    <w:rsid w:val="0006551B"/>
    <w:rsid w:val="00066473"/>
    <w:rsid w:val="00067A67"/>
    <w:rsid w:val="00070FE8"/>
    <w:rsid w:val="00071AF6"/>
    <w:rsid w:val="00072D92"/>
    <w:rsid w:val="00072E3C"/>
    <w:rsid w:val="00074817"/>
    <w:rsid w:val="00075A0D"/>
    <w:rsid w:val="00075D76"/>
    <w:rsid w:val="00076219"/>
    <w:rsid w:val="000825B3"/>
    <w:rsid w:val="00084F58"/>
    <w:rsid w:val="00086013"/>
    <w:rsid w:val="00091E5F"/>
    <w:rsid w:val="00093E6A"/>
    <w:rsid w:val="00094BB8"/>
    <w:rsid w:val="00097FB2"/>
    <w:rsid w:val="000A027F"/>
    <w:rsid w:val="000A0E0C"/>
    <w:rsid w:val="000A0FE4"/>
    <w:rsid w:val="000A22FC"/>
    <w:rsid w:val="000A2F93"/>
    <w:rsid w:val="000A7762"/>
    <w:rsid w:val="000A78BA"/>
    <w:rsid w:val="000B1E57"/>
    <w:rsid w:val="000B362D"/>
    <w:rsid w:val="000B51F9"/>
    <w:rsid w:val="000B603F"/>
    <w:rsid w:val="000B650A"/>
    <w:rsid w:val="000B6A9C"/>
    <w:rsid w:val="000C04C1"/>
    <w:rsid w:val="000C0DA1"/>
    <w:rsid w:val="000C1CB4"/>
    <w:rsid w:val="000C3EC6"/>
    <w:rsid w:val="000C7C84"/>
    <w:rsid w:val="000D0820"/>
    <w:rsid w:val="000D2252"/>
    <w:rsid w:val="000D28C3"/>
    <w:rsid w:val="000D362A"/>
    <w:rsid w:val="000D5BC4"/>
    <w:rsid w:val="000D7932"/>
    <w:rsid w:val="000E0C66"/>
    <w:rsid w:val="000E0F1B"/>
    <w:rsid w:val="000E1F05"/>
    <w:rsid w:val="000E3286"/>
    <w:rsid w:val="000E3942"/>
    <w:rsid w:val="000E396F"/>
    <w:rsid w:val="000E3E0A"/>
    <w:rsid w:val="000E59BD"/>
    <w:rsid w:val="000E6A5C"/>
    <w:rsid w:val="000E770C"/>
    <w:rsid w:val="000E7FB5"/>
    <w:rsid w:val="000F358F"/>
    <w:rsid w:val="000F3AFC"/>
    <w:rsid w:val="000F5723"/>
    <w:rsid w:val="000F756F"/>
    <w:rsid w:val="001018D8"/>
    <w:rsid w:val="00101EFC"/>
    <w:rsid w:val="00102CE2"/>
    <w:rsid w:val="0010759C"/>
    <w:rsid w:val="00111950"/>
    <w:rsid w:val="00111BF1"/>
    <w:rsid w:val="00111C45"/>
    <w:rsid w:val="00111E6E"/>
    <w:rsid w:val="00113705"/>
    <w:rsid w:val="00113A02"/>
    <w:rsid w:val="00113C7A"/>
    <w:rsid w:val="00117150"/>
    <w:rsid w:val="0012035C"/>
    <w:rsid w:val="00122836"/>
    <w:rsid w:val="001243FF"/>
    <w:rsid w:val="00124450"/>
    <w:rsid w:val="00126871"/>
    <w:rsid w:val="00130668"/>
    <w:rsid w:val="00130850"/>
    <w:rsid w:val="00130992"/>
    <w:rsid w:val="00131D9D"/>
    <w:rsid w:val="001340D1"/>
    <w:rsid w:val="001424CE"/>
    <w:rsid w:val="001438DD"/>
    <w:rsid w:val="00152F05"/>
    <w:rsid w:val="0015324B"/>
    <w:rsid w:val="001546E9"/>
    <w:rsid w:val="0015538D"/>
    <w:rsid w:val="001555B3"/>
    <w:rsid w:val="00155637"/>
    <w:rsid w:val="00161CBC"/>
    <w:rsid w:val="00163015"/>
    <w:rsid w:val="00164F90"/>
    <w:rsid w:val="001653E4"/>
    <w:rsid w:val="0016582F"/>
    <w:rsid w:val="0016604A"/>
    <w:rsid w:val="0016637C"/>
    <w:rsid w:val="0017048D"/>
    <w:rsid w:val="001707E3"/>
    <w:rsid w:val="00170969"/>
    <w:rsid w:val="00172B43"/>
    <w:rsid w:val="0017309F"/>
    <w:rsid w:val="00175351"/>
    <w:rsid w:val="001765BA"/>
    <w:rsid w:val="0018238E"/>
    <w:rsid w:val="0018263A"/>
    <w:rsid w:val="00185105"/>
    <w:rsid w:val="00185C48"/>
    <w:rsid w:val="001906C0"/>
    <w:rsid w:val="00192059"/>
    <w:rsid w:val="0019334A"/>
    <w:rsid w:val="001A2510"/>
    <w:rsid w:val="001A308F"/>
    <w:rsid w:val="001A3DF7"/>
    <w:rsid w:val="001A3FCA"/>
    <w:rsid w:val="001A4684"/>
    <w:rsid w:val="001A6824"/>
    <w:rsid w:val="001A7275"/>
    <w:rsid w:val="001B036C"/>
    <w:rsid w:val="001B07F2"/>
    <w:rsid w:val="001B2E1F"/>
    <w:rsid w:val="001B5921"/>
    <w:rsid w:val="001B67D2"/>
    <w:rsid w:val="001B6E4B"/>
    <w:rsid w:val="001C07F2"/>
    <w:rsid w:val="001C0F25"/>
    <w:rsid w:val="001C1EBF"/>
    <w:rsid w:val="001C1F98"/>
    <w:rsid w:val="001C2DB9"/>
    <w:rsid w:val="001C2E2B"/>
    <w:rsid w:val="001C3350"/>
    <w:rsid w:val="001C4654"/>
    <w:rsid w:val="001C4964"/>
    <w:rsid w:val="001C534B"/>
    <w:rsid w:val="001C7591"/>
    <w:rsid w:val="001C7DD9"/>
    <w:rsid w:val="001D1C99"/>
    <w:rsid w:val="001E180C"/>
    <w:rsid w:val="001E395C"/>
    <w:rsid w:val="001E4010"/>
    <w:rsid w:val="001E4A46"/>
    <w:rsid w:val="001E50BD"/>
    <w:rsid w:val="001E5A27"/>
    <w:rsid w:val="001E607E"/>
    <w:rsid w:val="001E6630"/>
    <w:rsid w:val="001E79E5"/>
    <w:rsid w:val="001F1048"/>
    <w:rsid w:val="001F26F8"/>
    <w:rsid w:val="001F2C4F"/>
    <w:rsid w:val="001F434E"/>
    <w:rsid w:val="001F452B"/>
    <w:rsid w:val="001F6160"/>
    <w:rsid w:val="00203C70"/>
    <w:rsid w:val="0020583E"/>
    <w:rsid w:val="00206808"/>
    <w:rsid w:val="00206B6D"/>
    <w:rsid w:val="002070BC"/>
    <w:rsid w:val="00207249"/>
    <w:rsid w:val="00212E96"/>
    <w:rsid w:val="002137A1"/>
    <w:rsid w:val="00213B27"/>
    <w:rsid w:val="00213E82"/>
    <w:rsid w:val="00215CBC"/>
    <w:rsid w:val="00215FF4"/>
    <w:rsid w:val="00216BEE"/>
    <w:rsid w:val="00221A3D"/>
    <w:rsid w:val="00222594"/>
    <w:rsid w:val="00222B3F"/>
    <w:rsid w:val="00222CD6"/>
    <w:rsid w:val="00225016"/>
    <w:rsid w:val="00225857"/>
    <w:rsid w:val="0022615C"/>
    <w:rsid w:val="0022651C"/>
    <w:rsid w:val="002265AE"/>
    <w:rsid w:val="002300EA"/>
    <w:rsid w:val="002306D1"/>
    <w:rsid w:val="00230D97"/>
    <w:rsid w:val="00231523"/>
    <w:rsid w:val="00231D0C"/>
    <w:rsid w:val="0023315A"/>
    <w:rsid w:val="00235F7E"/>
    <w:rsid w:val="002361AF"/>
    <w:rsid w:val="002369D3"/>
    <w:rsid w:val="0023718A"/>
    <w:rsid w:val="00237DA3"/>
    <w:rsid w:val="00241AC3"/>
    <w:rsid w:val="00241DC2"/>
    <w:rsid w:val="00242E9B"/>
    <w:rsid w:val="00242FAC"/>
    <w:rsid w:val="00243715"/>
    <w:rsid w:val="00245BC0"/>
    <w:rsid w:val="00247208"/>
    <w:rsid w:val="00247A22"/>
    <w:rsid w:val="00250CC4"/>
    <w:rsid w:val="002522A8"/>
    <w:rsid w:val="002534F8"/>
    <w:rsid w:val="00255BB4"/>
    <w:rsid w:val="00260152"/>
    <w:rsid w:val="0026049F"/>
    <w:rsid w:val="002617A7"/>
    <w:rsid w:val="00261C21"/>
    <w:rsid w:val="00262758"/>
    <w:rsid w:val="0026284D"/>
    <w:rsid w:val="0026340C"/>
    <w:rsid w:val="00264479"/>
    <w:rsid w:val="002663D0"/>
    <w:rsid w:val="002676AB"/>
    <w:rsid w:val="002725A0"/>
    <w:rsid w:val="002743B9"/>
    <w:rsid w:val="002771FD"/>
    <w:rsid w:val="00277D69"/>
    <w:rsid w:val="00283A75"/>
    <w:rsid w:val="00286512"/>
    <w:rsid w:val="002865EF"/>
    <w:rsid w:val="00290D55"/>
    <w:rsid w:val="00291CD0"/>
    <w:rsid w:val="00292B39"/>
    <w:rsid w:val="002933C2"/>
    <w:rsid w:val="00294935"/>
    <w:rsid w:val="002A0B71"/>
    <w:rsid w:val="002A169B"/>
    <w:rsid w:val="002A3A5E"/>
    <w:rsid w:val="002A3ACC"/>
    <w:rsid w:val="002A768A"/>
    <w:rsid w:val="002B2375"/>
    <w:rsid w:val="002B5640"/>
    <w:rsid w:val="002B56CC"/>
    <w:rsid w:val="002C058B"/>
    <w:rsid w:val="002C0CD0"/>
    <w:rsid w:val="002C157F"/>
    <w:rsid w:val="002C283E"/>
    <w:rsid w:val="002C2D97"/>
    <w:rsid w:val="002C3759"/>
    <w:rsid w:val="002C37ED"/>
    <w:rsid w:val="002C5056"/>
    <w:rsid w:val="002C52EC"/>
    <w:rsid w:val="002C5A33"/>
    <w:rsid w:val="002C6017"/>
    <w:rsid w:val="002C66D0"/>
    <w:rsid w:val="002C7A06"/>
    <w:rsid w:val="002D2FF6"/>
    <w:rsid w:val="002D4B98"/>
    <w:rsid w:val="002D4DD1"/>
    <w:rsid w:val="002D5761"/>
    <w:rsid w:val="002D5A32"/>
    <w:rsid w:val="002D63A2"/>
    <w:rsid w:val="002D727E"/>
    <w:rsid w:val="002D796E"/>
    <w:rsid w:val="002E37EB"/>
    <w:rsid w:val="002E5C7C"/>
    <w:rsid w:val="002E7660"/>
    <w:rsid w:val="002F1E53"/>
    <w:rsid w:val="002F1F87"/>
    <w:rsid w:val="002F3F4C"/>
    <w:rsid w:val="002F5684"/>
    <w:rsid w:val="002F5DF4"/>
    <w:rsid w:val="002F6957"/>
    <w:rsid w:val="002F712B"/>
    <w:rsid w:val="002F712D"/>
    <w:rsid w:val="002F7611"/>
    <w:rsid w:val="002F7682"/>
    <w:rsid w:val="002F78C7"/>
    <w:rsid w:val="002F7BB8"/>
    <w:rsid w:val="0030083E"/>
    <w:rsid w:val="00300CAD"/>
    <w:rsid w:val="00302043"/>
    <w:rsid w:val="00304594"/>
    <w:rsid w:val="00305F2F"/>
    <w:rsid w:val="00306076"/>
    <w:rsid w:val="0031209C"/>
    <w:rsid w:val="00313767"/>
    <w:rsid w:val="00317C88"/>
    <w:rsid w:val="003212FF"/>
    <w:rsid w:val="003230C0"/>
    <w:rsid w:val="00330907"/>
    <w:rsid w:val="00332DA1"/>
    <w:rsid w:val="00333C49"/>
    <w:rsid w:val="003350FE"/>
    <w:rsid w:val="00335144"/>
    <w:rsid w:val="00335A69"/>
    <w:rsid w:val="00335D12"/>
    <w:rsid w:val="00343B15"/>
    <w:rsid w:val="00343D29"/>
    <w:rsid w:val="003446AD"/>
    <w:rsid w:val="003454FD"/>
    <w:rsid w:val="00346B7E"/>
    <w:rsid w:val="00350C48"/>
    <w:rsid w:val="00351591"/>
    <w:rsid w:val="003518CA"/>
    <w:rsid w:val="00351DEE"/>
    <w:rsid w:val="0036056E"/>
    <w:rsid w:val="003608D0"/>
    <w:rsid w:val="00361619"/>
    <w:rsid w:val="00361AE1"/>
    <w:rsid w:val="003622CA"/>
    <w:rsid w:val="003624C4"/>
    <w:rsid w:val="0036380E"/>
    <w:rsid w:val="00364162"/>
    <w:rsid w:val="003643EC"/>
    <w:rsid w:val="0036491C"/>
    <w:rsid w:val="00364B5C"/>
    <w:rsid w:val="003657A1"/>
    <w:rsid w:val="0036609C"/>
    <w:rsid w:val="00367251"/>
    <w:rsid w:val="003672BC"/>
    <w:rsid w:val="0037267A"/>
    <w:rsid w:val="00372F4E"/>
    <w:rsid w:val="00374D85"/>
    <w:rsid w:val="00376606"/>
    <w:rsid w:val="0037670F"/>
    <w:rsid w:val="0037738F"/>
    <w:rsid w:val="003813EC"/>
    <w:rsid w:val="00382755"/>
    <w:rsid w:val="0038383A"/>
    <w:rsid w:val="00393E5A"/>
    <w:rsid w:val="003953B6"/>
    <w:rsid w:val="0039577E"/>
    <w:rsid w:val="00397872"/>
    <w:rsid w:val="00397F8C"/>
    <w:rsid w:val="003A1B70"/>
    <w:rsid w:val="003A1E2A"/>
    <w:rsid w:val="003A5088"/>
    <w:rsid w:val="003A57B5"/>
    <w:rsid w:val="003A656A"/>
    <w:rsid w:val="003A700E"/>
    <w:rsid w:val="003B1B09"/>
    <w:rsid w:val="003B422D"/>
    <w:rsid w:val="003B43C0"/>
    <w:rsid w:val="003B717A"/>
    <w:rsid w:val="003B7E16"/>
    <w:rsid w:val="003C01BB"/>
    <w:rsid w:val="003C2C02"/>
    <w:rsid w:val="003C3FAB"/>
    <w:rsid w:val="003C647B"/>
    <w:rsid w:val="003C6F9F"/>
    <w:rsid w:val="003D0BE8"/>
    <w:rsid w:val="003D2F2D"/>
    <w:rsid w:val="003D397E"/>
    <w:rsid w:val="003D3EA4"/>
    <w:rsid w:val="003D3FA7"/>
    <w:rsid w:val="003D422C"/>
    <w:rsid w:val="003D4D71"/>
    <w:rsid w:val="003D4F86"/>
    <w:rsid w:val="003D550E"/>
    <w:rsid w:val="003D5CA0"/>
    <w:rsid w:val="003E19CB"/>
    <w:rsid w:val="003E2A44"/>
    <w:rsid w:val="003E351D"/>
    <w:rsid w:val="003E7F17"/>
    <w:rsid w:val="003F1B2A"/>
    <w:rsid w:val="003F5698"/>
    <w:rsid w:val="003F6550"/>
    <w:rsid w:val="0040181C"/>
    <w:rsid w:val="00401F86"/>
    <w:rsid w:val="00404269"/>
    <w:rsid w:val="00405922"/>
    <w:rsid w:val="0040718D"/>
    <w:rsid w:val="00411399"/>
    <w:rsid w:val="0041386A"/>
    <w:rsid w:val="00414BFD"/>
    <w:rsid w:val="0042312C"/>
    <w:rsid w:val="00425049"/>
    <w:rsid w:val="00426D7B"/>
    <w:rsid w:val="004272A3"/>
    <w:rsid w:val="00427A70"/>
    <w:rsid w:val="004310E5"/>
    <w:rsid w:val="00434848"/>
    <w:rsid w:val="00434E81"/>
    <w:rsid w:val="004352AA"/>
    <w:rsid w:val="00441CB8"/>
    <w:rsid w:val="00441DA5"/>
    <w:rsid w:val="004421B7"/>
    <w:rsid w:val="0044393C"/>
    <w:rsid w:val="004453C6"/>
    <w:rsid w:val="00445904"/>
    <w:rsid w:val="0045029A"/>
    <w:rsid w:val="00450519"/>
    <w:rsid w:val="0045110A"/>
    <w:rsid w:val="004526BD"/>
    <w:rsid w:val="004532C2"/>
    <w:rsid w:val="004548CD"/>
    <w:rsid w:val="00455499"/>
    <w:rsid w:val="00455E6D"/>
    <w:rsid w:val="00456453"/>
    <w:rsid w:val="00461EF2"/>
    <w:rsid w:val="00462424"/>
    <w:rsid w:val="00462BB2"/>
    <w:rsid w:val="0046388B"/>
    <w:rsid w:val="00463F3A"/>
    <w:rsid w:val="00465B05"/>
    <w:rsid w:val="00466B31"/>
    <w:rsid w:val="00470634"/>
    <w:rsid w:val="00471B26"/>
    <w:rsid w:val="00472F2D"/>
    <w:rsid w:val="004744C8"/>
    <w:rsid w:val="00477AA5"/>
    <w:rsid w:val="00482267"/>
    <w:rsid w:val="00482897"/>
    <w:rsid w:val="004831AF"/>
    <w:rsid w:val="00486B61"/>
    <w:rsid w:val="004870DE"/>
    <w:rsid w:val="0048749E"/>
    <w:rsid w:val="004874F1"/>
    <w:rsid w:val="00487E0B"/>
    <w:rsid w:val="00487FE8"/>
    <w:rsid w:val="00490551"/>
    <w:rsid w:val="00491CB2"/>
    <w:rsid w:val="00491E3A"/>
    <w:rsid w:val="00491EEC"/>
    <w:rsid w:val="004920F6"/>
    <w:rsid w:val="0049251F"/>
    <w:rsid w:val="0049410E"/>
    <w:rsid w:val="004941E5"/>
    <w:rsid w:val="00494A07"/>
    <w:rsid w:val="00494BF2"/>
    <w:rsid w:val="00494C14"/>
    <w:rsid w:val="004953B1"/>
    <w:rsid w:val="00495776"/>
    <w:rsid w:val="004958C9"/>
    <w:rsid w:val="00495E03"/>
    <w:rsid w:val="00496CFD"/>
    <w:rsid w:val="00497CD0"/>
    <w:rsid w:val="004A05F8"/>
    <w:rsid w:val="004A1032"/>
    <w:rsid w:val="004A1AA9"/>
    <w:rsid w:val="004A1D5C"/>
    <w:rsid w:val="004A1E81"/>
    <w:rsid w:val="004A2839"/>
    <w:rsid w:val="004A3D6B"/>
    <w:rsid w:val="004A3D9C"/>
    <w:rsid w:val="004A413E"/>
    <w:rsid w:val="004A4A76"/>
    <w:rsid w:val="004A4BCF"/>
    <w:rsid w:val="004A5A8B"/>
    <w:rsid w:val="004A6A46"/>
    <w:rsid w:val="004B0814"/>
    <w:rsid w:val="004B0A27"/>
    <w:rsid w:val="004B11E9"/>
    <w:rsid w:val="004B166F"/>
    <w:rsid w:val="004B1BE2"/>
    <w:rsid w:val="004B2DCE"/>
    <w:rsid w:val="004B2F3B"/>
    <w:rsid w:val="004B4ABB"/>
    <w:rsid w:val="004B5391"/>
    <w:rsid w:val="004B6468"/>
    <w:rsid w:val="004B6FB9"/>
    <w:rsid w:val="004B768E"/>
    <w:rsid w:val="004B76B7"/>
    <w:rsid w:val="004C00CE"/>
    <w:rsid w:val="004C0610"/>
    <w:rsid w:val="004C145E"/>
    <w:rsid w:val="004C1D7F"/>
    <w:rsid w:val="004C3076"/>
    <w:rsid w:val="004C481C"/>
    <w:rsid w:val="004C5B69"/>
    <w:rsid w:val="004C6BEB"/>
    <w:rsid w:val="004C7EDA"/>
    <w:rsid w:val="004D095F"/>
    <w:rsid w:val="004D1819"/>
    <w:rsid w:val="004D2323"/>
    <w:rsid w:val="004D2DFA"/>
    <w:rsid w:val="004D464F"/>
    <w:rsid w:val="004D5A70"/>
    <w:rsid w:val="004E068A"/>
    <w:rsid w:val="004E3309"/>
    <w:rsid w:val="004E4DF1"/>
    <w:rsid w:val="004E737E"/>
    <w:rsid w:val="004E770A"/>
    <w:rsid w:val="004E7BBF"/>
    <w:rsid w:val="004F0133"/>
    <w:rsid w:val="004F0336"/>
    <w:rsid w:val="004F375F"/>
    <w:rsid w:val="004F5CE2"/>
    <w:rsid w:val="004F7061"/>
    <w:rsid w:val="00500F74"/>
    <w:rsid w:val="005023FF"/>
    <w:rsid w:val="0050300C"/>
    <w:rsid w:val="00504844"/>
    <w:rsid w:val="00504942"/>
    <w:rsid w:val="0050568A"/>
    <w:rsid w:val="00505D22"/>
    <w:rsid w:val="0050693C"/>
    <w:rsid w:val="00506FDB"/>
    <w:rsid w:val="00507660"/>
    <w:rsid w:val="00510379"/>
    <w:rsid w:val="005109E4"/>
    <w:rsid w:val="00512D31"/>
    <w:rsid w:val="00512E8A"/>
    <w:rsid w:val="005133E8"/>
    <w:rsid w:val="00513441"/>
    <w:rsid w:val="0051393E"/>
    <w:rsid w:val="005154B8"/>
    <w:rsid w:val="00516E5A"/>
    <w:rsid w:val="00517B05"/>
    <w:rsid w:val="00521918"/>
    <w:rsid w:val="00522270"/>
    <w:rsid w:val="00523146"/>
    <w:rsid w:val="005239AB"/>
    <w:rsid w:val="00527ECE"/>
    <w:rsid w:val="005326FD"/>
    <w:rsid w:val="00533350"/>
    <w:rsid w:val="00534293"/>
    <w:rsid w:val="00534A01"/>
    <w:rsid w:val="005357CD"/>
    <w:rsid w:val="005360A0"/>
    <w:rsid w:val="00537A4F"/>
    <w:rsid w:val="00541106"/>
    <w:rsid w:val="00542948"/>
    <w:rsid w:val="00544069"/>
    <w:rsid w:val="00544CCE"/>
    <w:rsid w:val="005456EA"/>
    <w:rsid w:val="005466CD"/>
    <w:rsid w:val="00546910"/>
    <w:rsid w:val="005477B1"/>
    <w:rsid w:val="00554FA2"/>
    <w:rsid w:val="00560077"/>
    <w:rsid w:val="00561E79"/>
    <w:rsid w:val="00563D9A"/>
    <w:rsid w:val="00564570"/>
    <w:rsid w:val="005658A1"/>
    <w:rsid w:val="005663B4"/>
    <w:rsid w:val="0056683B"/>
    <w:rsid w:val="0057067B"/>
    <w:rsid w:val="00571E42"/>
    <w:rsid w:val="005726FE"/>
    <w:rsid w:val="005728A7"/>
    <w:rsid w:val="005746A5"/>
    <w:rsid w:val="00575533"/>
    <w:rsid w:val="00575ADA"/>
    <w:rsid w:val="005765FF"/>
    <w:rsid w:val="005833D2"/>
    <w:rsid w:val="005839B4"/>
    <w:rsid w:val="00583B12"/>
    <w:rsid w:val="00584955"/>
    <w:rsid w:val="00585F4F"/>
    <w:rsid w:val="00587752"/>
    <w:rsid w:val="00587D4A"/>
    <w:rsid w:val="005902D1"/>
    <w:rsid w:val="005934A2"/>
    <w:rsid w:val="00594861"/>
    <w:rsid w:val="0059654D"/>
    <w:rsid w:val="00596BE2"/>
    <w:rsid w:val="005A0243"/>
    <w:rsid w:val="005A1244"/>
    <w:rsid w:val="005A1956"/>
    <w:rsid w:val="005A2437"/>
    <w:rsid w:val="005A26E2"/>
    <w:rsid w:val="005A5EBE"/>
    <w:rsid w:val="005A696A"/>
    <w:rsid w:val="005A73A6"/>
    <w:rsid w:val="005A7A78"/>
    <w:rsid w:val="005B119E"/>
    <w:rsid w:val="005B1D8F"/>
    <w:rsid w:val="005B2396"/>
    <w:rsid w:val="005B2AA0"/>
    <w:rsid w:val="005B4297"/>
    <w:rsid w:val="005B4A85"/>
    <w:rsid w:val="005B5308"/>
    <w:rsid w:val="005C091A"/>
    <w:rsid w:val="005C32EA"/>
    <w:rsid w:val="005C489D"/>
    <w:rsid w:val="005C4C23"/>
    <w:rsid w:val="005C5456"/>
    <w:rsid w:val="005C6B21"/>
    <w:rsid w:val="005D0129"/>
    <w:rsid w:val="005D184F"/>
    <w:rsid w:val="005D62F8"/>
    <w:rsid w:val="005D7A77"/>
    <w:rsid w:val="005E09C5"/>
    <w:rsid w:val="005E232B"/>
    <w:rsid w:val="005E2924"/>
    <w:rsid w:val="005E3E50"/>
    <w:rsid w:val="005E6351"/>
    <w:rsid w:val="005E74BA"/>
    <w:rsid w:val="005E7990"/>
    <w:rsid w:val="005F087A"/>
    <w:rsid w:val="005F0E46"/>
    <w:rsid w:val="005F116A"/>
    <w:rsid w:val="005F28AC"/>
    <w:rsid w:val="005F3EB5"/>
    <w:rsid w:val="006007D2"/>
    <w:rsid w:val="00605A92"/>
    <w:rsid w:val="00606A10"/>
    <w:rsid w:val="00611458"/>
    <w:rsid w:val="00614EB0"/>
    <w:rsid w:val="0061703A"/>
    <w:rsid w:val="0062159F"/>
    <w:rsid w:val="0062295D"/>
    <w:rsid w:val="00623A6F"/>
    <w:rsid w:val="00624544"/>
    <w:rsid w:val="0062577A"/>
    <w:rsid w:val="006266C5"/>
    <w:rsid w:val="006271FC"/>
    <w:rsid w:val="00627440"/>
    <w:rsid w:val="00630C85"/>
    <w:rsid w:val="00631757"/>
    <w:rsid w:val="00632130"/>
    <w:rsid w:val="00632961"/>
    <w:rsid w:val="00632AE8"/>
    <w:rsid w:val="00632B8A"/>
    <w:rsid w:val="00633E16"/>
    <w:rsid w:val="006355FD"/>
    <w:rsid w:val="006359FC"/>
    <w:rsid w:val="00636BE3"/>
    <w:rsid w:val="00637C48"/>
    <w:rsid w:val="00640D99"/>
    <w:rsid w:val="00641191"/>
    <w:rsid w:val="00642D8F"/>
    <w:rsid w:val="006437C3"/>
    <w:rsid w:val="00644600"/>
    <w:rsid w:val="0064463A"/>
    <w:rsid w:val="00644B95"/>
    <w:rsid w:val="006475D7"/>
    <w:rsid w:val="00651033"/>
    <w:rsid w:val="00652253"/>
    <w:rsid w:val="00652A0F"/>
    <w:rsid w:val="00652CDF"/>
    <w:rsid w:val="006542D4"/>
    <w:rsid w:val="00656334"/>
    <w:rsid w:val="00657679"/>
    <w:rsid w:val="0065777F"/>
    <w:rsid w:val="00660ABD"/>
    <w:rsid w:val="0066220C"/>
    <w:rsid w:val="0066247B"/>
    <w:rsid w:val="00662EBA"/>
    <w:rsid w:val="00662F33"/>
    <w:rsid w:val="00664759"/>
    <w:rsid w:val="00666814"/>
    <w:rsid w:val="00667723"/>
    <w:rsid w:val="006677FB"/>
    <w:rsid w:val="006702CE"/>
    <w:rsid w:val="006711C4"/>
    <w:rsid w:val="00672BE8"/>
    <w:rsid w:val="006759B9"/>
    <w:rsid w:val="00676513"/>
    <w:rsid w:val="006778BC"/>
    <w:rsid w:val="00677C5D"/>
    <w:rsid w:val="00680855"/>
    <w:rsid w:val="00680FD6"/>
    <w:rsid w:val="0068132A"/>
    <w:rsid w:val="006816B6"/>
    <w:rsid w:val="00683FEE"/>
    <w:rsid w:val="0068404E"/>
    <w:rsid w:val="00685983"/>
    <w:rsid w:val="006905C8"/>
    <w:rsid w:val="00690F02"/>
    <w:rsid w:val="0069249A"/>
    <w:rsid w:val="00694D81"/>
    <w:rsid w:val="006A027E"/>
    <w:rsid w:val="006A0A63"/>
    <w:rsid w:val="006A4F50"/>
    <w:rsid w:val="006A6013"/>
    <w:rsid w:val="006A702F"/>
    <w:rsid w:val="006A7B4E"/>
    <w:rsid w:val="006B009F"/>
    <w:rsid w:val="006B00F3"/>
    <w:rsid w:val="006B04E6"/>
    <w:rsid w:val="006B18EC"/>
    <w:rsid w:val="006B2793"/>
    <w:rsid w:val="006B3284"/>
    <w:rsid w:val="006B5D47"/>
    <w:rsid w:val="006B6C41"/>
    <w:rsid w:val="006B7793"/>
    <w:rsid w:val="006C0C75"/>
    <w:rsid w:val="006C15E6"/>
    <w:rsid w:val="006C1CE8"/>
    <w:rsid w:val="006C4931"/>
    <w:rsid w:val="006C4FEA"/>
    <w:rsid w:val="006C5E23"/>
    <w:rsid w:val="006C6202"/>
    <w:rsid w:val="006C772B"/>
    <w:rsid w:val="006C7E82"/>
    <w:rsid w:val="006D06CF"/>
    <w:rsid w:val="006D33B2"/>
    <w:rsid w:val="006D3F03"/>
    <w:rsid w:val="006D423D"/>
    <w:rsid w:val="006D4B3D"/>
    <w:rsid w:val="006D4E24"/>
    <w:rsid w:val="006D5414"/>
    <w:rsid w:val="006D5F75"/>
    <w:rsid w:val="006E4590"/>
    <w:rsid w:val="006E5379"/>
    <w:rsid w:val="006E5B58"/>
    <w:rsid w:val="006E5EDD"/>
    <w:rsid w:val="006E769D"/>
    <w:rsid w:val="006F2800"/>
    <w:rsid w:val="006F47F9"/>
    <w:rsid w:val="006F65CD"/>
    <w:rsid w:val="006F7055"/>
    <w:rsid w:val="007024E1"/>
    <w:rsid w:val="00704384"/>
    <w:rsid w:val="00704A7A"/>
    <w:rsid w:val="00704BB6"/>
    <w:rsid w:val="00710A82"/>
    <w:rsid w:val="00716691"/>
    <w:rsid w:val="007174C9"/>
    <w:rsid w:val="00717BBB"/>
    <w:rsid w:val="00720041"/>
    <w:rsid w:val="007207AA"/>
    <w:rsid w:val="00722B8E"/>
    <w:rsid w:val="0072358A"/>
    <w:rsid w:val="00726C3F"/>
    <w:rsid w:val="00727532"/>
    <w:rsid w:val="00727797"/>
    <w:rsid w:val="00727F2D"/>
    <w:rsid w:val="00732005"/>
    <w:rsid w:val="00732BF6"/>
    <w:rsid w:val="00734A48"/>
    <w:rsid w:val="007373DC"/>
    <w:rsid w:val="00737EF8"/>
    <w:rsid w:val="007422C5"/>
    <w:rsid w:val="00742FB9"/>
    <w:rsid w:val="00743ADD"/>
    <w:rsid w:val="00744855"/>
    <w:rsid w:val="00745DD7"/>
    <w:rsid w:val="00746ECA"/>
    <w:rsid w:val="00747222"/>
    <w:rsid w:val="00747864"/>
    <w:rsid w:val="00750E20"/>
    <w:rsid w:val="0075169B"/>
    <w:rsid w:val="00751EE2"/>
    <w:rsid w:val="007535A8"/>
    <w:rsid w:val="007565ED"/>
    <w:rsid w:val="00760209"/>
    <w:rsid w:val="00762A77"/>
    <w:rsid w:val="007631A1"/>
    <w:rsid w:val="007655A6"/>
    <w:rsid w:val="00767AE3"/>
    <w:rsid w:val="00771F65"/>
    <w:rsid w:val="007752BA"/>
    <w:rsid w:val="007758F7"/>
    <w:rsid w:val="007805C2"/>
    <w:rsid w:val="0078149E"/>
    <w:rsid w:val="00781B8A"/>
    <w:rsid w:val="0078295E"/>
    <w:rsid w:val="00785400"/>
    <w:rsid w:val="0079038F"/>
    <w:rsid w:val="007921A1"/>
    <w:rsid w:val="00793817"/>
    <w:rsid w:val="00793BA3"/>
    <w:rsid w:val="00793D9A"/>
    <w:rsid w:val="007953E4"/>
    <w:rsid w:val="007A1872"/>
    <w:rsid w:val="007A4A3E"/>
    <w:rsid w:val="007A5F4C"/>
    <w:rsid w:val="007A6585"/>
    <w:rsid w:val="007B1EAA"/>
    <w:rsid w:val="007B6ACD"/>
    <w:rsid w:val="007B7F55"/>
    <w:rsid w:val="007B7F85"/>
    <w:rsid w:val="007C1B8C"/>
    <w:rsid w:val="007C4B1A"/>
    <w:rsid w:val="007C770E"/>
    <w:rsid w:val="007D0BB5"/>
    <w:rsid w:val="007D2144"/>
    <w:rsid w:val="007D3F5E"/>
    <w:rsid w:val="007D45A5"/>
    <w:rsid w:val="007D469A"/>
    <w:rsid w:val="007D71DB"/>
    <w:rsid w:val="007D7953"/>
    <w:rsid w:val="007D7A38"/>
    <w:rsid w:val="007E01E6"/>
    <w:rsid w:val="007E0720"/>
    <w:rsid w:val="007E57C6"/>
    <w:rsid w:val="007E607F"/>
    <w:rsid w:val="007E72D2"/>
    <w:rsid w:val="007F25BA"/>
    <w:rsid w:val="007F2610"/>
    <w:rsid w:val="007F31F2"/>
    <w:rsid w:val="007F697A"/>
    <w:rsid w:val="007F6FBA"/>
    <w:rsid w:val="007F71DB"/>
    <w:rsid w:val="007F7A64"/>
    <w:rsid w:val="008012B0"/>
    <w:rsid w:val="00801B7E"/>
    <w:rsid w:val="00804523"/>
    <w:rsid w:val="00805475"/>
    <w:rsid w:val="008055D6"/>
    <w:rsid w:val="008072B3"/>
    <w:rsid w:val="00811894"/>
    <w:rsid w:val="00812AEB"/>
    <w:rsid w:val="008139E5"/>
    <w:rsid w:val="00817CF2"/>
    <w:rsid w:val="00817D69"/>
    <w:rsid w:val="00821011"/>
    <w:rsid w:val="00821658"/>
    <w:rsid w:val="00822888"/>
    <w:rsid w:val="00823B6A"/>
    <w:rsid w:val="00823ED5"/>
    <w:rsid w:val="00825378"/>
    <w:rsid w:val="008265E9"/>
    <w:rsid w:val="00826C9C"/>
    <w:rsid w:val="0083088A"/>
    <w:rsid w:val="00830CE0"/>
    <w:rsid w:val="00832217"/>
    <w:rsid w:val="00832357"/>
    <w:rsid w:val="0083299F"/>
    <w:rsid w:val="0083336D"/>
    <w:rsid w:val="00833958"/>
    <w:rsid w:val="008344BB"/>
    <w:rsid w:val="008358F8"/>
    <w:rsid w:val="00835B82"/>
    <w:rsid w:val="00837110"/>
    <w:rsid w:val="00837A27"/>
    <w:rsid w:val="00837AFE"/>
    <w:rsid w:val="00837BD0"/>
    <w:rsid w:val="00840651"/>
    <w:rsid w:val="0084559A"/>
    <w:rsid w:val="0084585E"/>
    <w:rsid w:val="00846435"/>
    <w:rsid w:val="008471AF"/>
    <w:rsid w:val="00847CA2"/>
    <w:rsid w:val="00850000"/>
    <w:rsid w:val="008508F5"/>
    <w:rsid w:val="00851306"/>
    <w:rsid w:val="0085155A"/>
    <w:rsid w:val="00851D98"/>
    <w:rsid w:val="00852952"/>
    <w:rsid w:val="008548C5"/>
    <w:rsid w:val="00854CD9"/>
    <w:rsid w:val="008550D3"/>
    <w:rsid w:val="00857D56"/>
    <w:rsid w:val="00861367"/>
    <w:rsid w:val="00862483"/>
    <w:rsid w:val="00862D30"/>
    <w:rsid w:val="00862D56"/>
    <w:rsid w:val="00863B1F"/>
    <w:rsid w:val="008655E0"/>
    <w:rsid w:val="00870267"/>
    <w:rsid w:val="008705B8"/>
    <w:rsid w:val="0087070B"/>
    <w:rsid w:val="0087079E"/>
    <w:rsid w:val="00871CEB"/>
    <w:rsid w:val="00877A50"/>
    <w:rsid w:val="00881219"/>
    <w:rsid w:val="008822F9"/>
    <w:rsid w:val="008828ED"/>
    <w:rsid w:val="00883370"/>
    <w:rsid w:val="008844FE"/>
    <w:rsid w:val="00884541"/>
    <w:rsid w:val="0088518A"/>
    <w:rsid w:val="00885941"/>
    <w:rsid w:val="0088718F"/>
    <w:rsid w:val="008873DB"/>
    <w:rsid w:val="008879AA"/>
    <w:rsid w:val="00893400"/>
    <w:rsid w:val="008941DE"/>
    <w:rsid w:val="008A2F4E"/>
    <w:rsid w:val="008A60F8"/>
    <w:rsid w:val="008A68CA"/>
    <w:rsid w:val="008A77CE"/>
    <w:rsid w:val="008B2A80"/>
    <w:rsid w:val="008B2CD4"/>
    <w:rsid w:val="008B3596"/>
    <w:rsid w:val="008B4C41"/>
    <w:rsid w:val="008B4EC7"/>
    <w:rsid w:val="008B6C62"/>
    <w:rsid w:val="008B7272"/>
    <w:rsid w:val="008C17F0"/>
    <w:rsid w:val="008C1F5D"/>
    <w:rsid w:val="008C2465"/>
    <w:rsid w:val="008C315B"/>
    <w:rsid w:val="008C34D5"/>
    <w:rsid w:val="008C36FD"/>
    <w:rsid w:val="008C574E"/>
    <w:rsid w:val="008C7650"/>
    <w:rsid w:val="008C76DE"/>
    <w:rsid w:val="008D0B74"/>
    <w:rsid w:val="008D143E"/>
    <w:rsid w:val="008D14ED"/>
    <w:rsid w:val="008D1F61"/>
    <w:rsid w:val="008D2B4A"/>
    <w:rsid w:val="008D52B2"/>
    <w:rsid w:val="008D5360"/>
    <w:rsid w:val="008D5F0B"/>
    <w:rsid w:val="008D674F"/>
    <w:rsid w:val="008D6E0F"/>
    <w:rsid w:val="008D727E"/>
    <w:rsid w:val="008E19F1"/>
    <w:rsid w:val="008E219B"/>
    <w:rsid w:val="008E44B4"/>
    <w:rsid w:val="008E5AAE"/>
    <w:rsid w:val="008E5B76"/>
    <w:rsid w:val="008E6E98"/>
    <w:rsid w:val="008E74DE"/>
    <w:rsid w:val="008F1B26"/>
    <w:rsid w:val="008F40CC"/>
    <w:rsid w:val="008F43D1"/>
    <w:rsid w:val="008F5BB2"/>
    <w:rsid w:val="008F78D3"/>
    <w:rsid w:val="00912C31"/>
    <w:rsid w:val="00912E89"/>
    <w:rsid w:val="009138B3"/>
    <w:rsid w:val="009140C1"/>
    <w:rsid w:val="009141FF"/>
    <w:rsid w:val="00915B8A"/>
    <w:rsid w:val="00917F94"/>
    <w:rsid w:val="00920374"/>
    <w:rsid w:val="00920ECC"/>
    <w:rsid w:val="0092313B"/>
    <w:rsid w:val="00924D05"/>
    <w:rsid w:val="00925977"/>
    <w:rsid w:val="009265AD"/>
    <w:rsid w:val="00932C4A"/>
    <w:rsid w:val="00935B4D"/>
    <w:rsid w:val="00935C47"/>
    <w:rsid w:val="00936586"/>
    <w:rsid w:val="00941AEB"/>
    <w:rsid w:val="009422F0"/>
    <w:rsid w:val="00945035"/>
    <w:rsid w:val="00946575"/>
    <w:rsid w:val="009471D1"/>
    <w:rsid w:val="00947F49"/>
    <w:rsid w:val="009506CF"/>
    <w:rsid w:val="009507A4"/>
    <w:rsid w:val="009511D4"/>
    <w:rsid w:val="00951C73"/>
    <w:rsid w:val="00952085"/>
    <w:rsid w:val="0095268B"/>
    <w:rsid w:val="009539D3"/>
    <w:rsid w:val="00953AD1"/>
    <w:rsid w:val="0095597E"/>
    <w:rsid w:val="00956874"/>
    <w:rsid w:val="00956EE8"/>
    <w:rsid w:val="00960F7C"/>
    <w:rsid w:val="009648E3"/>
    <w:rsid w:val="00964E79"/>
    <w:rsid w:val="00966E9F"/>
    <w:rsid w:val="0097341F"/>
    <w:rsid w:val="00973661"/>
    <w:rsid w:val="00973FED"/>
    <w:rsid w:val="009777F5"/>
    <w:rsid w:val="00977F07"/>
    <w:rsid w:val="00981BC8"/>
    <w:rsid w:val="00986457"/>
    <w:rsid w:val="0098693F"/>
    <w:rsid w:val="009869AE"/>
    <w:rsid w:val="0099004E"/>
    <w:rsid w:val="00990145"/>
    <w:rsid w:val="009934A2"/>
    <w:rsid w:val="0099556F"/>
    <w:rsid w:val="009955BB"/>
    <w:rsid w:val="0099567F"/>
    <w:rsid w:val="00996AED"/>
    <w:rsid w:val="00997E0C"/>
    <w:rsid w:val="009A1F1E"/>
    <w:rsid w:val="009A2B9C"/>
    <w:rsid w:val="009A393A"/>
    <w:rsid w:val="009A3D72"/>
    <w:rsid w:val="009A47B0"/>
    <w:rsid w:val="009A6B04"/>
    <w:rsid w:val="009B0188"/>
    <w:rsid w:val="009B228E"/>
    <w:rsid w:val="009B291E"/>
    <w:rsid w:val="009B2E01"/>
    <w:rsid w:val="009B301F"/>
    <w:rsid w:val="009B3103"/>
    <w:rsid w:val="009B4AF8"/>
    <w:rsid w:val="009B6355"/>
    <w:rsid w:val="009B6920"/>
    <w:rsid w:val="009B6DE7"/>
    <w:rsid w:val="009B72B9"/>
    <w:rsid w:val="009B767E"/>
    <w:rsid w:val="009C0468"/>
    <w:rsid w:val="009C11A8"/>
    <w:rsid w:val="009C2230"/>
    <w:rsid w:val="009C65D6"/>
    <w:rsid w:val="009C7BAC"/>
    <w:rsid w:val="009C7DCC"/>
    <w:rsid w:val="009D2543"/>
    <w:rsid w:val="009D2DD0"/>
    <w:rsid w:val="009D3274"/>
    <w:rsid w:val="009D7F6B"/>
    <w:rsid w:val="009E4278"/>
    <w:rsid w:val="009E62A1"/>
    <w:rsid w:val="009F063F"/>
    <w:rsid w:val="009F099E"/>
    <w:rsid w:val="009F1603"/>
    <w:rsid w:val="009F23CA"/>
    <w:rsid w:val="009F2AAF"/>
    <w:rsid w:val="009F3833"/>
    <w:rsid w:val="009F4E73"/>
    <w:rsid w:val="009F7454"/>
    <w:rsid w:val="00A00F8F"/>
    <w:rsid w:val="00A0204E"/>
    <w:rsid w:val="00A0519A"/>
    <w:rsid w:val="00A05234"/>
    <w:rsid w:val="00A06405"/>
    <w:rsid w:val="00A06D55"/>
    <w:rsid w:val="00A078AD"/>
    <w:rsid w:val="00A07CE8"/>
    <w:rsid w:val="00A07EE4"/>
    <w:rsid w:val="00A1004C"/>
    <w:rsid w:val="00A133FC"/>
    <w:rsid w:val="00A13536"/>
    <w:rsid w:val="00A13D2B"/>
    <w:rsid w:val="00A13D5F"/>
    <w:rsid w:val="00A16623"/>
    <w:rsid w:val="00A2062C"/>
    <w:rsid w:val="00A21271"/>
    <w:rsid w:val="00A239BA"/>
    <w:rsid w:val="00A24A78"/>
    <w:rsid w:val="00A31223"/>
    <w:rsid w:val="00A40383"/>
    <w:rsid w:val="00A41B30"/>
    <w:rsid w:val="00A4249E"/>
    <w:rsid w:val="00A4279F"/>
    <w:rsid w:val="00A42CB4"/>
    <w:rsid w:val="00A45073"/>
    <w:rsid w:val="00A47B5B"/>
    <w:rsid w:val="00A5005A"/>
    <w:rsid w:val="00A531CD"/>
    <w:rsid w:val="00A54BAD"/>
    <w:rsid w:val="00A55838"/>
    <w:rsid w:val="00A5694B"/>
    <w:rsid w:val="00A61613"/>
    <w:rsid w:val="00A61F93"/>
    <w:rsid w:val="00A63EE9"/>
    <w:rsid w:val="00A67BFB"/>
    <w:rsid w:val="00A67DB0"/>
    <w:rsid w:val="00A709CE"/>
    <w:rsid w:val="00A717AC"/>
    <w:rsid w:val="00A7273A"/>
    <w:rsid w:val="00A7342D"/>
    <w:rsid w:val="00A756F4"/>
    <w:rsid w:val="00A7622A"/>
    <w:rsid w:val="00A76499"/>
    <w:rsid w:val="00A80BBE"/>
    <w:rsid w:val="00A82551"/>
    <w:rsid w:val="00A825C9"/>
    <w:rsid w:val="00A83248"/>
    <w:rsid w:val="00A83C0D"/>
    <w:rsid w:val="00A85727"/>
    <w:rsid w:val="00A8716F"/>
    <w:rsid w:val="00A910B7"/>
    <w:rsid w:val="00A910C2"/>
    <w:rsid w:val="00A93122"/>
    <w:rsid w:val="00A95975"/>
    <w:rsid w:val="00A960FF"/>
    <w:rsid w:val="00A978DA"/>
    <w:rsid w:val="00AA14FD"/>
    <w:rsid w:val="00AA2181"/>
    <w:rsid w:val="00AA3B44"/>
    <w:rsid w:val="00AA63E5"/>
    <w:rsid w:val="00AB23E8"/>
    <w:rsid w:val="00AB24BC"/>
    <w:rsid w:val="00AB4730"/>
    <w:rsid w:val="00AB4D46"/>
    <w:rsid w:val="00AB5398"/>
    <w:rsid w:val="00AB7036"/>
    <w:rsid w:val="00AB767A"/>
    <w:rsid w:val="00AB7B4B"/>
    <w:rsid w:val="00AC1B43"/>
    <w:rsid w:val="00AC35C1"/>
    <w:rsid w:val="00AC403D"/>
    <w:rsid w:val="00AC4497"/>
    <w:rsid w:val="00AC4EAF"/>
    <w:rsid w:val="00AC5B37"/>
    <w:rsid w:val="00AC63E1"/>
    <w:rsid w:val="00AC774C"/>
    <w:rsid w:val="00AD114D"/>
    <w:rsid w:val="00AD116A"/>
    <w:rsid w:val="00AD3432"/>
    <w:rsid w:val="00AD5432"/>
    <w:rsid w:val="00AE12CD"/>
    <w:rsid w:val="00AE28EC"/>
    <w:rsid w:val="00AE2DA7"/>
    <w:rsid w:val="00AE4638"/>
    <w:rsid w:val="00AE69B9"/>
    <w:rsid w:val="00AE6D5C"/>
    <w:rsid w:val="00AE7ADA"/>
    <w:rsid w:val="00AF07B8"/>
    <w:rsid w:val="00AF0A00"/>
    <w:rsid w:val="00AF213B"/>
    <w:rsid w:val="00AF3C84"/>
    <w:rsid w:val="00AF49F6"/>
    <w:rsid w:val="00AF55FA"/>
    <w:rsid w:val="00AF6CD0"/>
    <w:rsid w:val="00B02DA9"/>
    <w:rsid w:val="00B058D1"/>
    <w:rsid w:val="00B06092"/>
    <w:rsid w:val="00B073DF"/>
    <w:rsid w:val="00B115A6"/>
    <w:rsid w:val="00B11704"/>
    <w:rsid w:val="00B122AB"/>
    <w:rsid w:val="00B125CE"/>
    <w:rsid w:val="00B13AE2"/>
    <w:rsid w:val="00B13C7D"/>
    <w:rsid w:val="00B14B3E"/>
    <w:rsid w:val="00B17D29"/>
    <w:rsid w:val="00B20FA7"/>
    <w:rsid w:val="00B214E4"/>
    <w:rsid w:val="00B23173"/>
    <w:rsid w:val="00B23415"/>
    <w:rsid w:val="00B234D8"/>
    <w:rsid w:val="00B237ED"/>
    <w:rsid w:val="00B23A20"/>
    <w:rsid w:val="00B2557B"/>
    <w:rsid w:val="00B26EAD"/>
    <w:rsid w:val="00B2764B"/>
    <w:rsid w:val="00B30354"/>
    <w:rsid w:val="00B30D16"/>
    <w:rsid w:val="00B3279D"/>
    <w:rsid w:val="00B32F3F"/>
    <w:rsid w:val="00B35619"/>
    <w:rsid w:val="00B36AB5"/>
    <w:rsid w:val="00B373D2"/>
    <w:rsid w:val="00B37DD1"/>
    <w:rsid w:val="00B40064"/>
    <w:rsid w:val="00B40438"/>
    <w:rsid w:val="00B4197A"/>
    <w:rsid w:val="00B41FCE"/>
    <w:rsid w:val="00B449C2"/>
    <w:rsid w:val="00B4522A"/>
    <w:rsid w:val="00B47987"/>
    <w:rsid w:val="00B47E81"/>
    <w:rsid w:val="00B511F5"/>
    <w:rsid w:val="00B51350"/>
    <w:rsid w:val="00B51C62"/>
    <w:rsid w:val="00B52314"/>
    <w:rsid w:val="00B541EC"/>
    <w:rsid w:val="00B54517"/>
    <w:rsid w:val="00B56ED5"/>
    <w:rsid w:val="00B61D8B"/>
    <w:rsid w:val="00B6284F"/>
    <w:rsid w:val="00B64EEC"/>
    <w:rsid w:val="00B6551C"/>
    <w:rsid w:val="00B67897"/>
    <w:rsid w:val="00B70593"/>
    <w:rsid w:val="00B705EE"/>
    <w:rsid w:val="00B74317"/>
    <w:rsid w:val="00B75BDB"/>
    <w:rsid w:val="00B76A5A"/>
    <w:rsid w:val="00B81ADE"/>
    <w:rsid w:val="00B8212F"/>
    <w:rsid w:val="00B82743"/>
    <w:rsid w:val="00B84423"/>
    <w:rsid w:val="00B848D9"/>
    <w:rsid w:val="00B853C7"/>
    <w:rsid w:val="00B8616F"/>
    <w:rsid w:val="00B91754"/>
    <w:rsid w:val="00B922DB"/>
    <w:rsid w:val="00B92877"/>
    <w:rsid w:val="00B93452"/>
    <w:rsid w:val="00B94593"/>
    <w:rsid w:val="00B95216"/>
    <w:rsid w:val="00B97D50"/>
    <w:rsid w:val="00BA0D52"/>
    <w:rsid w:val="00BA3DA6"/>
    <w:rsid w:val="00BA50C8"/>
    <w:rsid w:val="00BB05AF"/>
    <w:rsid w:val="00BB149C"/>
    <w:rsid w:val="00BB3117"/>
    <w:rsid w:val="00BB32E6"/>
    <w:rsid w:val="00BB38B9"/>
    <w:rsid w:val="00BB3E19"/>
    <w:rsid w:val="00BB4D7D"/>
    <w:rsid w:val="00BB4F15"/>
    <w:rsid w:val="00BB75B6"/>
    <w:rsid w:val="00BB75F9"/>
    <w:rsid w:val="00BB7EFF"/>
    <w:rsid w:val="00BC04AC"/>
    <w:rsid w:val="00BC177D"/>
    <w:rsid w:val="00BC181B"/>
    <w:rsid w:val="00BC4F55"/>
    <w:rsid w:val="00BC57A7"/>
    <w:rsid w:val="00BC65B3"/>
    <w:rsid w:val="00BC69B6"/>
    <w:rsid w:val="00BC7B24"/>
    <w:rsid w:val="00BD272B"/>
    <w:rsid w:val="00BD2825"/>
    <w:rsid w:val="00BD44F0"/>
    <w:rsid w:val="00BD5FC8"/>
    <w:rsid w:val="00BD6C3E"/>
    <w:rsid w:val="00BE06AD"/>
    <w:rsid w:val="00BE0E45"/>
    <w:rsid w:val="00BE1B96"/>
    <w:rsid w:val="00BE200B"/>
    <w:rsid w:val="00BE4356"/>
    <w:rsid w:val="00BE6208"/>
    <w:rsid w:val="00BE7012"/>
    <w:rsid w:val="00BF332D"/>
    <w:rsid w:val="00BF4335"/>
    <w:rsid w:val="00BF4592"/>
    <w:rsid w:val="00BF5F30"/>
    <w:rsid w:val="00BF7009"/>
    <w:rsid w:val="00C009AE"/>
    <w:rsid w:val="00C03F07"/>
    <w:rsid w:val="00C057E8"/>
    <w:rsid w:val="00C06439"/>
    <w:rsid w:val="00C064B5"/>
    <w:rsid w:val="00C11EC8"/>
    <w:rsid w:val="00C13255"/>
    <w:rsid w:val="00C136C0"/>
    <w:rsid w:val="00C14855"/>
    <w:rsid w:val="00C14E4C"/>
    <w:rsid w:val="00C172B5"/>
    <w:rsid w:val="00C21A0F"/>
    <w:rsid w:val="00C23281"/>
    <w:rsid w:val="00C25DA9"/>
    <w:rsid w:val="00C26A70"/>
    <w:rsid w:val="00C26E3C"/>
    <w:rsid w:val="00C3104C"/>
    <w:rsid w:val="00C32909"/>
    <w:rsid w:val="00C32931"/>
    <w:rsid w:val="00C32A60"/>
    <w:rsid w:val="00C344F8"/>
    <w:rsid w:val="00C34798"/>
    <w:rsid w:val="00C36512"/>
    <w:rsid w:val="00C36D18"/>
    <w:rsid w:val="00C37181"/>
    <w:rsid w:val="00C37A89"/>
    <w:rsid w:val="00C37A95"/>
    <w:rsid w:val="00C401C5"/>
    <w:rsid w:val="00C40786"/>
    <w:rsid w:val="00C41277"/>
    <w:rsid w:val="00C4159F"/>
    <w:rsid w:val="00C42168"/>
    <w:rsid w:val="00C42B60"/>
    <w:rsid w:val="00C439FD"/>
    <w:rsid w:val="00C4533E"/>
    <w:rsid w:val="00C454B5"/>
    <w:rsid w:val="00C47694"/>
    <w:rsid w:val="00C47E66"/>
    <w:rsid w:val="00C50BAA"/>
    <w:rsid w:val="00C50C04"/>
    <w:rsid w:val="00C52126"/>
    <w:rsid w:val="00C5345D"/>
    <w:rsid w:val="00C552C5"/>
    <w:rsid w:val="00C579F1"/>
    <w:rsid w:val="00C57AE2"/>
    <w:rsid w:val="00C602D5"/>
    <w:rsid w:val="00C62181"/>
    <w:rsid w:val="00C6389E"/>
    <w:rsid w:val="00C6454A"/>
    <w:rsid w:val="00C6564D"/>
    <w:rsid w:val="00C6638F"/>
    <w:rsid w:val="00C67FED"/>
    <w:rsid w:val="00C7213F"/>
    <w:rsid w:val="00C740B5"/>
    <w:rsid w:val="00C7418D"/>
    <w:rsid w:val="00C76C27"/>
    <w:rsid w:val="00C82AEA"/>
    <w:rsid w:val="00C85D12"/>
    <w:rsid w:val="00C907F1"/>
    <w:rsid w:val="00C90914"/>
    <w:rsid w:val="00C94653"/>
    <w:rsid w:val="00C96A59"/>
    <w:rsid w:val="00CA03F3"/>
    <w:rsid w:val="00CA17EA"/>
    <w:rsid w:val="00CA324F"/>
    <w:rsid w:val="00CA548E"/>
    <w:rsid w:val="00CA58D9"/>
    <w:rsid w:val="00CA73DE"/>
    <w:rsid w:val="00CB2251"/>
    <w:rsid w:val="00CB40B9"/>
    <w:rsid w:val="00CB52D7"/>
    <w:rsid w:val="00CB7560"/>
    <w:rsid w:val="00CB782A"/>
    <w:rsid w:val="00CC1195"/>
    <w:rsid w:val="00CC2EDC"/>
    <w:rsid w:val="00CC3833"/>
    <w:rsid w:val="00CC529D"/>
    <w:rsid w:val="00CC69AD"/>
    <w:rsid w:val="00CD0D2F"/>
    <w:rsid w:val="00CD17C7"/>
    <w:rsid w:val="00CD21AC"/>
    <w:rsid w:val="00CD403D"/>
    <w:rsid w:val="00CD5990"/>
    <w:rsid w:val="00CD7C2E"/>
    <w:rsid w:val="00CD7ED1"/>
    <w:rsid w:val="00CD7F94"/>
    <w:rsid w:val="00CE3966"/>
    <w:rsid w:val="00CE3DC7"/>
    <w:rsid w:val="00CE4310"/>
    <w:rsid w:val="00CE55AE"/>
    <w:rsid w:val="00CE5A11"/>
    <w:rsid w:val="00CE60CD"/>
    <w:rsid w:val="00CE6C6C"/>
    <w:rsid w:val="00CE751A"/>
    <w:rsid w:val="00CF1195"/>
    <w:rsid w:val="00CF2491"/>
    <w:rsid w:val="00CF370C"/>
    <w:rsid w:val="00CF7002"/>
    <w:rsid w:val="00D00096"/>
    <w:rsid w:val="00D003B1"/>
    <w:rsid w:val="00D00767"/>
    <w:rsid w:val="00D036D3"/>
    <w:rsid w:val="00D043A9"/>
    <w:rsid w:val="00D072EA"/>
    <w:rsid w:val="00D0773E"/>
    <w:rsid w:val="00D16D6A"/>
    <w:rsid w:val="00D178A3"/>
    <w:rsid w:val="00D17AB5"/>
    <w:rsid w:val="00D20F40"/>
    <w:rsid w:val="00D226D1"/>
    <w:rsid w:val="00D238AC"/>
    <w:rsid w:val="00D2482C"/>
    <w:rsid w:val="00D24C5D"/>
    <w:rsid w:val="00D262A5"/>
    <w:rsid w:val="00D315C7"/>
    <w:rsid w:val="00D31DB9"/>
    <w:rsid w:val="00D31E0E"/>
    <w:rsid w:val="00D346C1"/>
    <w:rsid w:val="00D36369"/>
    <w:rsid w:val="00D40326"/>
    <w:rsid w:val="00D4060F"/>
    <w:rsid w:val="00D43747"/>
    <w:rsid w:val="00D44F8D"/>
    <w:rsid w:val="00D451E4"/>
    <w:rsid w:val="00D45714"/>
    <w:rsid w:val="00D462BE"/>
    <w:rsid w:val="00D50188"/>
    <w:rsid w:val="00D50394"/>
    <w:rsid w:val="00D527D8"/>
    <w:rsid w:val="00D5734C"/>
    <w:rsid w:val="00D60309"/>
    <w:rsid w:val="00D64B1E"/>
    <w:rsid w:val="00D64ED8"/>
    <w:rsid w:val="00D66A5C"/>
    <w:rsid w:val="00D66AAA"/>
    <w:rsid w:val="00D72351"/>
    <w:rsid w:val="00D72F51"/>
    <w:rsid w:val="00D73852"/>
    <w:rsid w:val="00D74A66"/>
    <w:rsid w:val="00D75F7D"/>
    <w:rsid w:val="00D77AFC"/>
    <w:rsid w:val="00D80449"/>
    <w:rsid w:val="00D818C7"/>
    <w:rsid w:val="00D85A38"/>
    <w:rsid w:val="00D86B79"/>
    <w:rsid w:val="00D87E98"/>
    <w:rsid w:val="00D91272"/>
    <w:rsid w:val="00D92554"/>
    <w:rsid w:val="00D9551D"/>
    <w:rsid w:val="00D9566A"/>
    <w:rsid w:val="00D9685F"/>
    <w:rsid w:val="00D96B43"/>
    <w:rsid w:val="00DA0D56"/>
    <w:rsid w:val="00DA1ADF"/>
    <w:rsid w:val="00DA1BA4"/>
    <w:rsid w:val="00DA1D9E"/>
    <w:rsid w:val="00DA3C1F"/>
    <w:rsid w:val="00DA47E7"/>
    <w:rsid w:val="00DB017B"/>
    <w:rsid w:val="00DB1C06"/>
    <w:rsid w:val="00DB1F5C"/>
    <w:rsid w:val="00DB4C9A"/>
    <w:rsid w:val="00DB7CE6"/>
    <w:rsid w:val="00DC06CE"/>
    <w:rsid w:val="00DC0E88"/>
    <w:rsid w:val="00DC22FE"/>
    <w:rsid w:val="00DC23BB"/>
    <w:rsid w:val="00DC2CB0"/>
    <w:rsid w:val="00DC2CBC"/>
    <w:rsid w:val="00DC7D2F"/>
    <w:rsid w:val="00DD1772"/>
    <w:rsid w:val="00DD25B0"/>
    <w:rsid w:val="00DD5880"/>
    <w:rsid w:val="00DD67E8"/>
    <w:rsid w:val="00DD77DE"/>
    <w:rsid w:val="00DD7B53"/>
    <w:rsid w:val="00DE04F3"/>
    <w:rsid w:val="00DE09E0"/>
    <w:rsid w:val="00DE09FD"/>
    <w:rsid w:val="00DE3A07"/>
    <w:rsid w:val="00DE3E40"/>
    <w:rsid w:val="00DE5161"/>
    <w:rsid w:val="00DE7CBE"/>
    <w:rsid w:val="00DF11A5"/>
    <w:rsid w:val="00DF26C2"/>
    <w:rsid w:val="00DF3591"/>
    <w:rsid w:val="00DF52CD"/>
    <w:rsid w:val="00DF7831"/>
    <w:rsid w:val="00E0194B"/>
    <w:rsid w:val="00E01CC7"/>
    <w:rsid w:val="00E02A15"/>
    <w:rsid w:val="00E02D70"/>
    <w:rsid w:val="00E04F44"/>
    <w:rsid w:val="00E050EA"/>
    <w:rsid w:val="00E0629A"/>
    <w:rsid w:val="00E1085E"/>
    <w:rsid w:val="00E112A1"/>
    <w:rsid w:val="00E133DD"/>
    <w:rsid w:val="00E13EB0"/>
    <w:rsid w:val="00E14A33"/>
    <w:rsid w:val="00E15C4B"/>
    <w:rsid w:val="00E16262"/>
    <w:rsid w:val="00E177AA"/>
    <w:rsid w:val="00E23DDB"/>
    <w:rsid w:val="00E25773"/>
    <w:rsid w:val="00E31911"/>
    <w:rsid w:val="00E31C33"/>
    <w:rsid w:val="00E32E01"/>
    <w:rsid w:val="00E347F5"/>
    <w:rsid w:val="00E37311"/>
    <w:rsid w:val="00E3797B"/>
    <w:rsid w:val="00E41383"/>
    <w:rsid w:val="00E423EC"/>
    <w:rsid w:val="00E4640B"/>
    <w:rsid w:val="00E47BD7"/>
    <w:rsid w:val="00E53137"/>
    <w:rsid w:val="00E5413C"/>
    <w:rsid w:val="00E54B19"/>
    <w:rsid w:val="00E55128"/>
    <w:rsid w:val="00E56F05"/>
    <w:rsid w:val="00E579DD"/>
    <w:rsid w:val="00E60F97"/>
    <w:rsid w:val="00E616D5"/>
    <w:rsid w:val="00E63AFD"/>
    <w:rsid w:val="00E6402D"/>
    <w:rsid w:val="00E64894"/>
    <w:rsid w:val="00E649DA"/>
    <w:rsid w:val="00E64A0A"/>
    <w:rsid w:val="00E65949"/>
    <w:rsid w:val="00E73EA8"/>
    <w:rsid w:val="00E75AA6"/>
    <w:rsid w:val="00E76A3D"/>
    <w:rsid w:val="00E772B5"/>
    <w:rsid w:val="00E77670"/>
    <w:rsid w:val="00E858B4"/>
    <w:rsid w:val="00E865E7"/>
    <w:rsid w:val="00E90174"/>
    <w:rsid w:val="00E907DD"/>
    <w:rsid w:val="00E90E85"/>
    <w:rsid w:val="00E91C8F"/>
    <w:rsid w:val="00E93EE0"/>
    <w:rsid w:val="00E94AD8"/>
    <w:rsid w:val="00E95F66"/>
    <w:rsid w:val="00E979C0"/>
    <w:rsid w:val="00EA007C"/>
    <w:rsid w:val="00EA08C5"/>
    <w:rsid w:val="00EA0AAD"/>
    <w:rsid w:val="00EA377F"/>
    <w:rsid w:val="00EA4022"/>
    <w:rsid w:val="00EA48A3"/>
    <w:rsid w:val="00EA4E27"/>
    <w:rsid w:val="00EA5C7D"/>
    <w:rsid w:val="00EB3252"/>
    <w:rsid w:val="00EB5379"/>
    <w:rsid w:val="00EB6D62"/>
    <w:rsid w:val="00EC009A"/>
    <w:rsid w:val="00EC3F5C"/>
    <w:rsid w:val="00EC5AC8"/>
    <w:rsid w:val="00EC5F1D"/>
    <w:rsid w:val="00EC7518"/>
    <w:rsid w:val="00ED0857"/>
    <w:rsid w:val="00ED3F54"/>
    <w:rsid w:val="00ED4652"/>
    <w:rsid w:val="00ED5EA6"/>
    <w:rsid w:val="00EE06C8"/>
    <w:rsid w:val="00EE07E0"/>
    <w:rsid w:val="00EE1126"/>
    <w:rsid w:val="00EE15CF"/>
    <w:rsid w:val="00EE6FA9"/>
    <w:rsid w:val="00EF0A75"/>
    <w:rsid w:val="00EF1792"/>
    <w:rsid w:val="00EF3090"/>
    <w:rsid w:val="00EF4753"/>
    <w:rsid w:val="00F00D60"/>
    <w:rsid w:val="00F034DC"/>
    <w:rsid w:val="00F05248"/>
    <w:rsid w:val="00F0754A"/>
    <w:rsid w:val="00F125E5"/>
    <w:rsid w:val="00F12E2B"/>
    <w:rsid w:val="00F15261"/>
    <w:rsid w:val="00F16760"/>
    <w:rsid w:val="00F1689D"/>
    <w:rsid w:val="00F16ACA"/>
    <w:rsid w:val="00F21270"/>
    <w:rsid w:val="00F301FD"/>
    <w:rsid w:val="00F30645"/>
    <w:rsid w:val="00F312C6"/>
    <w:rsid w:val="00F3215C"/>
    <w:rsid w:val="00F323E4"/>
    <w:rsid w:val="00F35FF1"/>
    <w:rsid w:val="00F36C8A"/>
    <w:rsid w:val="00F400C9"/>
    <w:rsid w:val="00F41D69"/>
    <w:rsid w:val="00F41EBF"/>
    <w:rsid w:val="00F4370C"/>
    <w:rsid w:val="00F44561"/>
    <w:rsid w:val="00F47504"/>
    <w:rsid w:val="00F47D6F"/>
    <w:rsid w:val="00F50283"/>
    <w:rsid w:val="00F512D1"/>
    <w:rsid w:val="00F5240E"/>
    <w:rsid w:val="00F554E5"/>
    <w:rsid w:val="00F55666"/>
    <w:rsid w:val="00F5570E"/>
    <w:rsid w:val="00F562BD"/>
    <w:rsid w:val="00F61632"/>
    <w:rsid w:val="00F61ADA"/>
    <w:rsid w:val="00F61E34"/>
    <w:rsid w:val="00F62BAF"/>
    <w:rsid w:val="00F62E20"/>
    <w:rsid w:val="00F64983"/>
    <w:rsid w:val="00F65354"/>
    <w:rsid w:val="00F70AC0"/>
    <w:rsid w:val="00F71056"/>
    <w:rsid w:val="00F71348"/>
    <w:rsid w:val="00F72A17"/>
    <w:rsid w:val="00F7311E"/>
    <w:rsid w:val="00F73F1C"/>
    <w:rsid w:val="00F770D1"/>
    <w:rsid w:val="00F77A95"/>
    <w:rsid w:val="00F810D1"/>
    <w:rsid w:val="00F823CC"/>
    <w:rsid w:val="00F8483F"/>
    <w:rsid w:val="00F86D0D"/>
    <w:rsid w:val="00F90348"/>
    <w:rsid w:val="00F90ECB"/>
    <w:rsid w:val="00F91693"/>
    <w:rsid w:val="00F9332A"/>
    <w:rsid w:val="00F93757"/>
    <w:rsid w:val="00F94D19"/>
    <w:rsid w:val="00F95D7E"/>
    <w:rsid w:val="00FA0F70"/>
    <w:rsid w:val="00FA282E"/>
    <w:rsid w:val="00FA353F"/>
    <w:rsid w:val="00FA38E1"/>
    <w:rsid w:val="00FA3E97"/>
    <w:rsid w:val="00FB12DF"/>
    <w:rsid w:val="00FB14E5"/>
    <w:rsid w:val="00FB1EB4"/>
    <w:rsid w:val="00FB2C15"/>
    <w:rsid w:val="00FB2D49"/>
    <w:rsid w:val="00FB451E"/>
    <w:rsid w:val="00FB4B36"/>
    <w:rsid w:val="00FB56E6"/>
    <w:rsid w:val="00FB6E24"/>
    <w:rsid w:val="00FB7D0E"/>
    <w:rsid w:val="00FC0004"/>
    <w:rsid w:val="00FC0893"/>
    <w:rsid w:val="00FC4E62"/>
    <w:rsid w:val="00FC590A"/>
    <w:rsid w:val="00FC6C33"/>
    <w:rsid w:val="00FD2766"/>
    <w:rsid w:val="00FD2868"/>
    <w:rsid w:val="00FD294B"/>
    <w:rsid w:val="00FD315B"/>
    <w:rsid w:val="00FD5916"/>
    <w:rsid w:val="00FD5A7C"/>
    <w:rsid w:val="00FD65D0"/>
    <w:rsid w:val="00FD6953"/>
    <w:rsid w:val="00FD75A8"/>
    <w:rsid w:val="00FE0FB7"/>
    <w:rsid w:val="00FE1F3B"/>
    <w:rsid w:val="00FE4B99"/>
    <w:rsid w:val="00FE763E"/>
    <w:rsid w:val="00FE7833"/>
    <w:rsid w:val="00FF4B8D"/>
    <w:rsid w:val="00FF57D1"/>
    <w:rsid w:val="00FF688A"/>
    <w:rsid w:val="02A285BE"/>
    <w:rsid w:val="02EE6D19"/>
    <w:rsid w:val="03E98BC6"/>
    <w:rsid w:val="0422D61B"/>
    <w:rsid w:val="057F2577"/>
    <w:rsid w:val="073D4764"/>
    <w:rsid w:val="0880348B"/>
    <w:rsid w:val="08BEBCAA"/>
    <w:rsid w:val="0AA67466"/>
    <w:rsid w:val="0B9BE0D7"/>
    <w:rsid w:val="0F203C1D"/>
    <w:rsid w:val="143CD942"/>
    <w:rsid w:val="177A05B5"/>
    <w:rsid w:val="184ABE16"/>
    <w:rsid w:val="18C4A1BC"/>
    <w:rsid w:val="1ADE7127"/>
    <w:rsid w:val="1B41AD2B"/>
    <w:rsid w:val="1DEA2158"/>
    <w:rsid w:val="1DFB2A59"/>
    <w:rsid w:val="24A561B5"/>
    <w:rsid w:val="25838DB6"/>
    <w:rsid w:val="25B331A6"/>
    <w:rsid w:val="27BFE761"/>
    <w:rsid w:val="2A30E0A1"/>
    <w:rsid w:val="2BDF8E87"/>
    <w:rsid w:val="2DEA7EA8"/>
    <w:rsid w:val="2F362CE1"/>
    <w:rsid w:val="30FE6C5B"/>
    <w:rsid w:val="31C71574"/>
    <w:rsid w:val="332037E6"/>
    <w:rsid w:val="3340D4A5"/>
    <w:rsid w:val="343E842D"/>
    <w:rsid w:val="35C02FD1"/>
    <w:rsid w:val="361FF675"/>
    <w:rsid w:val="3C4748F1"/>
    <w:rsid w:val="3E3F7A94"/>
    <w:rsid w:val="3ED5CA44"/>
    <w:rsid w:val="404AD24C"/>
    <w:rsid w:val="4462CD04"/>
    <w:rsid w:val="44B933B7"/>
    <w:rsid w:val="4535A0B8"/>
    <w:rsid w:val="4598DE20"/>
    <w:rsid w:val="4B38821D"/>
    <w:rsid w:val="4D26FE0B"/>
    <w:rsid w:val="4D3BBDC5"/>
    <w:rsid w:val="4EAB0139"/>
    <w:rsid w:val="4FB5F132"/>
    <w:rsid w:val="5353C42D"/>
    <w:rsid w:val="5771778B"/>
    <w:rsid w:val="5BBC7130"/>
    <w:rsid w:val="5C4CBB82"/>
    <w:rsid w:val="5F15F603"/>
    <w:rsid w:val="612BDD7F"/>
    <w:rsid w:val="66BBF830"/>
    <w:rsid w:val="6A102292"/>
    <w:rsid w:val="6A4AAB69"/>
    <w:rsid w:val="6C263BEA"/>
    <w:rsid w:val="6FB8B271"/>
    <w:rsid w:val="74A0D073"/>
    <w:rsid w:val="76226908"/>
    <w:rsid w:val="76D57D3D"/>
    <w:rsid w:val="7779F792"/>
    <w:rsid w:val="7A683B47"/>
    <w:rsid w:val="7DDAD325"/>
    <w:rsid w:val="7F62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FA3A3C"/>
  <w15:docId w15:val="{7118C13E-A2C9-4632-933E-D8A7962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7ADA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548C5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32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933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8C5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8C5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B7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8C5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8C5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8C5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7A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7AD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7ADA"/>
  </w:style>
  <w:style w:type="character" w:styleId="Hipervnculo">
    <w:name w:val="Hyperlink"/>
    <w:rsid w:val="00AE7AD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7ADA"/>
    <w:pPr>
      <w:spacing w:before="120" w:after="120" w:line="360" w:lineRule="auto"/>
      <w:jc w:val="center"/>
    </w:pPr>
    <w:rPr>
      <w:b/>
      <w:bCs/>
      <w:sz w:val="40"/>
    </w:rPr>
  </w:style>
  <w:style w:type="character" w:styleId="Hipervnculovisitado">
    <w:name w:val="FollowedHyperlink"/>
    <w:rsid w:val="00AE7ADA"/>
    <w:rPr>
      <w:color w:val="800080"/>
      <w:u w:val="single"/>
    </w:rPr>
  </w:style>
  <w:style w:type="character" w:styleId="EncabezadoCar" w:customStyle="1">
    <w:name w:val="Encabezado Car"/>
    <w:link w:val="Encabezado"/>
    <w:rsid w:val="00611458"/>
    <w:rPr>
      <w:sz w:val="24"/>
      <w:szCs w:val="24"/>
    </w:rPr>
  </w:style>
  <w:style w:type="paragraph" w:styleId="Default" w:customStyle="1">
    <w:name w:val="Default"/>
    <w:rsid w:val="00D04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043A9"/>
    <w:pPr>
      <w:spacing w:after="240" w:line="360" w:lineRule="auto"/>
    </w:pPr>
    <w:rPr>
      <w:rFonts w:ascii="Lucida Grande" w:hAnsi="Lucida Grande" w:eastAsia="SimSun"/>
      <w:snapToGrid w:val="0"/>
      <w:sz w:val="18"/>
      <w:szCs w:val="18"/>
      <w:lang w:val="en-GB" w:eastAsia="zh-CN"/>
    </w:rPr>
  </w:style>
  <w:style w:type="character" w:styleId="TextodegloboCar" w:customStyle="1">
    <w:name w:val="Texto de globo Car"/>
    <w:link w:val="Textodeglobo"/>
    <w:semiHidden/>
    <w:rsid w:val="00D043A9"/>
    <w:rPr>
      <w:rFonts w:ascii="Lucida Grande" w:hAnsi="Lucida Grande" w:eastAsia="SimSun"/>
      <w:snapToGrid w:val="0"/>
      <w:sz w:val="18"/>
      <w:szCs w:val="18"/>
      <w:lang w:val="en-GB" w:eastAsia="zh-CN"/>
    </w:rPr>
  </w:style>
  <w:style w:type="character" w:styleId="Refdecomentario">
    <w:name w:val="annotation reference"/>
    <w:uiPriority w:val="99"/>
    <w:semiHidden/>
    <w:unhideWhenUsed/>
    <w:rsid w:val="00C17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2B5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C172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2B5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C172B5"/>
    <w:rPr>
      <w:b/>
      <w:bCs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5C4C2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C7B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0F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E90E8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4B4ABB"/>
    <w:rPr>
      <w:color w:val="605E5C"/>
      <w:shd w:val="clear" w:color="auto" w:fill="E1DFDD"/>
    </w:rPr>
  </w:style>
  <w:style w:type="character" w:styleId="TextoindependienteCar" w:customStyle="1">
    <w:name w:val="Texto independiente Car"/>
    <w:basedOn w:val="Fuentedeprrafopredeter"/>
    <w:link w:val="Textoindependiente"/>
    <w:rsid w:val="005133E8"/>
    <w:rPr>
      <w:b/>
      <w:bCs/>
      <w:sz w:val="40"/>
      <w:szCs w:val="24"/>
    </w:rPr>
  </w:style>
  <w:style w:type="paragraph" w:styleId="s16" w:customStyle="1">
    <w:name w:val="s16"/>
    <w:basedOn w:val="Normal"/>
    <w:rsid w:val="000A22FC"/>
    <w:pPr>
      <w:spacing w:before="100" w:beforeAutospacing="1" w:after="100" w:afterAutospacing="1"/>
    </w:pPr>
    <w:rPr>
      <w:lang w:val="en-GB" w:eastAsia="en-GB"/>
    </w:rPr>
  </w:style>
  <w:style w:type="character" w:styleId="Ttulo3Car" w:customStyle="1">
    <w:name w:val="Título 3 Car"/>
    <w:basedOn w:val="Fuentedeprrafopredeter"/>
    <w:link w:val="Ttulo3"/>
    <w:uiPriority w:val="9"/>
    <w:rsid w:val="00F9332A"/>
    <w:rPr>
      <w:b/>
      <w:bCs/>
      <w:sz w:val="27"/>
      <w:szCs w:val="27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933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font8" w:customStyle="1">
    <w:name w:val="font_8"/>
    <w:basedOn w:val="Normal"/>
    <w:rsid w:val="00F9332A"/>
    <w:pPr>
      <w:spacing w:before="100" w:beforeAutospacing="1" w:after="100" w:afterAutospacing="1"/>
    </w:pPr>
  </w:style>
  <w:style w:type="character" w:styleId="color14" w:customStyle="1">
    <w:name w:val="color_14"/>
    <w:basedOn w:val="Fuentedeprrafopredeter"/>
    <w:rsid w:val="00F9332A"/>
  </w:style>
  <w:style w:type="character" w:styleId="wixguard" w:customStyle="1">
    <w:name w:val="wixguard"/>
    <w:basedOn w:val="Fuentedeprrafopredeter"/>
    <w:rsid w:val="00F9332A"/>
  </w:style>
  <w:style w:type="paragraph" w:styleId="Listaconvietas">
    <w:name w:val="List Bullet"/>
    <w:basedOn w:val="Normal"/>
    <w:uiPriority w:val="99"/>
    <w:unhideWhenUsed/>
    <w:rsid w:val="006C5E23"/>
    <w:pPr>
      <w:numPr>
        <w:numId w:val="16"/>
      </w:numPr>
      <w:contextualSpacing/>
    </w:p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F30645"/>
    <w:rPr>
      <w:color w:val="605E5C"/>
      <w:shd w:val="clear" w:color="auto" w:fill="E1DFDD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46B7E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Mencinsinresolver4" w:customStyle="1">
    <w:name w:val="Mención sin resolver4"/>
    <w:basedOn w:val="Fuentedeprrafopredeter"/>
    <w:uiPriority w:val="99"/>
    <w:semiHidden/>
    <w:unhideWhenUsed/>
    <w:rsid w:val="00A82551"/>
    <w:rPr>
      <w:color w:val="605E5C"/>
      <w:shd w:val="clear" w:color="auto" w:fill="E1DFDD"/>
    </w:rPr>
  </w:style>
  <w:style w:type="character" w:styleId="Mencinsinresolver5" w:customStyle="1">
    <w:name w:val="Mención sin resolver5"/>
    <w:basedOn w:val="Fuentedeprrafopredeter"/>
    <w:uiPriority w:val="99"/>
    <w:semiHidden/>
    <w:unhideWhenUsed/>
    <w:rsid w:val="004A1032"/>
    <w:rPr>
      <w:color w:val="605E5C"/>
      <w:shd w:val="clear" w:color="auto" w:fill="E1DFDD"/>
    </w:rPr>
  </w:style>
  <w:style w:type="table" w:styleId="Tablanormal11" w:customStyle="1">
    <w:name w:val="Tabla normal 11"/>
    <w:basedOn w:val="Tablanormal"/>
    <w:uiPriority w:val="41"/>
    <w:rsid w:val="00D86B7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1" w:customStyle="1">
    <w:name w:val="Tabla con cuadrícula 1 clara1"/>
    <w:basedOn w:val="Tablanormal"/>
    <w:uiPriority w:val="46"/>
    <w:rsid w:val="00C439F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662EBA"/>
    <w:rPr>
      <w:sz w:val="24"/>
      <w:szCs w:val="24"/>
    </w:rPr>
  </w:style>
  <w:style w:type="character" w:styleId="Mencinsinresolver6" w:customStyle="1">
    <w:name w:val="Mención sin resolver6"/>
    <w:basedOn w:val="Fuentedeprrafopredeter"/>
    <w:uiPriority w:val="99"/>
    <w:semiHidden/>
    <w:unhideWhenUsed/>
    <w:rsid w:val="00113705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semiHidden/>
    <w:unhideWhenUsed/>
    <w:rsid w:val="008548C5"/>
  </w:style>
  <w:style w:type="paragraph" w:styleId="Cierre">
    <w:name w:val="Closing"/>
    <w:basedOn w:val="Normal"/>
    <w:link w:val="CierreCar"/>
    <w:uiPriority w:val="99"/>
    <w:semiHidden/>
    <w:unhideWhenUsed/>
    <w:rsid w:val="008548C5"/>
    <w:pPr>
      <w:ind w:left="4252"/>
    </w:pPr>
  </w:style>
  <w:style w:type="character" w:styleId="CierreCar" w:customStyle="1">
    <w:name w:val="Cierre Car"/>
    <w:basedOn w:val="Fuentedeprrafopredeter"/>
    <w:link w:val="Cierre"/>
    <w:uiPriority w:val="99"/>
    <w:semiHidden/>
    <w:rsid w:val="008548C5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8548C5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8548C5"/>
    <w:rPr>
      <w:i/>
      <w:iCs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8C5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548C5"/>
    <w:rPr>
      <w:b/>
      <w:bCs/>
      <w:i/>
      <w:iCs/>
      <w:color w:val="4F81BD" w:themeColor="accent1"/>
      <w:sz w:val="24"/>
      <w:szCs w:val="24"/>
    </w:rPr>
  </w:style>
  <w:style w:type="paragraph" w:styleId="Continuarlista">
    <w:name w:val="List Continue"/>
    <w:basedOn w:val="Normal"/>
    <w:uiPriority w:val="99"/>
    <w:semiHidden/>
    <w:unhideWhenUsed/>
    <w:rsid w:val="008548C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548C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548C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548C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548C5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8548C5"/>
    <w:rPr>
      <w:i/>
      <w:iCs/>
    </w:rPr>
  </w:style>
  <w:style w:type="character" w:styleId="DireccinHTMLCar" w:customStyle="1">
    <w:name w:val="Dirección HTML Car"/>
    <w:basedOn w:val="Fuentedeprrafopredeter"/>
    <w:link w:val="DireccinHTML"/>
    <w:uiPriority w:val="99"/>
    <w:semiHidden/>
    <w:rsid w:val="008548C5"/>
    <w:rPr>
      <w:i/>
      <w:iCs/>
      <w:sz w:val="24"/>
      <w:szCs w:val="24"/>
    </w:rPr>
  </w:style>
  <w:style w:type="paragraph" w:styleId="Direccinsobre">
    <w:name w:val="envelope address"/>
    <w:basedOn w:val="Normal"/>
    <w:uiPriority w:val="99"/>
    <w:semiHidden/>
    <w:unhideWhenUsed/>
    <w:rsid w:val="008548C5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548C5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548C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</w:rPr>
  </w:style>
  <w:style w:type="character" w:styleId="EncabezadodemensajeCar" w:customStyle="1">
    <w:name w:val="Encabezado de mensaje Car"/>
    <w:basedOn w:val="Fuentedeprrafopredeter"/>
    <w:link w:val="Encabezadodemensaje"/>
    <w:uiPriority w:val="99"/>
    <w:semiHidden/>
    <w:rsid w:val="008548C5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548C5"/>
  </w:style>
  <w:style w:type="character" w:styleId="EncabezadodenotaCar" w:customStyle="1">
    <w:name w:val="Encabezado de nota Car"/>
    <w:basedOn w:val="Fuentedeprrafopredeter"/>
    <w:link w:val="Encabezadodenota"/>
    <w:uiPriority w:val="99"/>
    <w:semiHidden/>
    <w:rsid w:val="008548C5"/>
    <w:rPr>
      <w:sz w:val="24"/>
      <w:szCs w:val="24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548C5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548C5"/>
  </w:style>
  <w:style w:type="character" w:styleId="FechaCar" w:customStyle="1">
    <w:name w:val="Fecha Car"/>
    <w:basedOn w:val="Fuentedeprrafopredeter"/>
    <w:link w:val="Fecha"/>
    <w:uiPriority w:val="99"/>
    <w:semiHidden/>
    <w:rsid w:val="008548C5"/>
    <w:rPr>
      <w:sz w:val="24"/>
      <w:szCs w:val="24"/>
    </w:rPr>
  </w:style>
  <w:style w:type="paragraph" w:styleId="Firma">
    <w:name w:val="Signature"/>
    <w:basedOn w:val="Normal"/>
    <w:link w:val="FirmaCar"/>
    <w:uiPriority w:val="99"/>
    <w:semiHidden/>
    <w:unhideWhenUsed/>
    <w:rsid w:val="008548C5"/>
    <w:pPr>
      <w:ind w:left="4252"/>
    </w:pPr>
  </w:style>
  <w:style w:type="character" w:styleId="FirmaCar" w:customStyle="1">
    <w:name w:val="Firma Car"/>
    <w:basedOn w:val="Fuentedeprrafopredeter"/>
    <w:link w:val="Firma"/>
    <w:uiPriority w:val="99"/>
    <w:semiHidden/>
    <w:rsid w:val="008548C5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548C5"/>
  </w:style>
  <w:style w:type="character" w:styleId="FirmadecorreoelectrnicoCar" w:customStyle="1">
    <w:name w:val="Firma de correo electrónico Car"/>
    <w:basedOn w:val="Fuentedeprrafopredeter"/>
    <w:link w:val="Firmadecorreoelectrnico"/>
    <w:uiPriority w:val="99"/>
    <w:semiHidden/>
    <w:rsid w:val="008548C5"/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48C5"/>
    <w:rPr>
      <w:rFonts w:ascii="Consolas" w:hAnsi="Consolas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/>
    <w:rsid w:val="008548C5"/>
    <w:rPr>
      <w:rFonts w:ascii="Consolas" w:hAnsi="Consolas"/>
    </w:rPr>
  </w:style>
  <w:style w:type="paragraph" w:styleId="ndice1">
    <w:name w:val="index 1"/>
    <w:basedOn w:val="Normal"/>
    <w:next w:val="Normal"/>
    <w:uiPriority w:val="99"/>
    <w:semiHidden/>
    <w:unhideWhenUsed/>
    <w:rsid w:val="008548C5"/>
    <w:pPr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8548C5"/>
    <w:pPr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8548C5"/>
    <w:pPr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8548C5"/>
    <w:pPr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8548C5"/>
    <w:pPr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8548C5"/>
    <w:pPr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8548C5"/>
    <w:pPr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8548C5"/>
    <w:pPr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8548C5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8548C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548C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548C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548C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548C5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548C5"/>
    <w:pPr>
      <w:numPr>
        <w:numId w:val="4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548C5"/>
    <w:pPr>
      <w:numPr>
        <w:numId w:val="4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548C5"/>
    <w:pPr>
      <w:numPr>
        <w:numId w:val="4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548C5"/>
    <w:pPr>
      <w:numPr>
        <w:numId w:val="4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548C5"/>
    <w:pPr>
      <w:numPr>
        <w:numId w:val="4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548C5"/>
    <w:pPr>
      <w:numPr>
        <w:numId w:val="4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548C5"/>
    <w:pPr>
      <w:numPr>
        <w:numId w:val="4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548C5"/>
    <w:pPr>
      <w:numPr>
        <w:numId w:val="4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548C5"/>
    <w:pPr>
      <w:numPr>
        <w:numId w:val="5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548C5"/>
    <w:rPr>
      <w:rFonts w:ascii="Tahoma" w:hAnsi="Tahoma" w:cs="Tahoma"/>
      <w:sz w:val="16"/>
      <w:szCs w:val="16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8548C5"/>
    <w:rPr>
      <w:rFonts w:ascii="Tahoma" w:hAnsi="Tahoma" w:cs="Tahoma"/>
      <w:sz w:val="16"/>
      <w:szCs w:val="16"/>
    </w:rPr>
  </w:style>
  <w:style w:type="paragraph" w:styleId="Remitedesobre">
    <w:name w:val="envelope return"/>
    <w:basedOn w:val="Normal"/>
    <w:uiPriority w:val="99"/>
    <w:semiHidden/>
    <w:unhideWhenUsed/>
    <w:rsid w:val="008548C5"/>
    <w:rPr>
      <w:rFonts w:asciiTheme="majorHAnsi" w:hAnsiTheme="majorHAnsi" w:eastAsiaTheme="majorEastAsia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548C5"/>
  </w:style>
  <w:style w:type="character" w:styleId="SaludoCar" w:customStyle="1">
    <w:name w:val="Saludo Car"/>
    <w:basedOn w:val="Fuentedeprrafopredeter"/>
    <w:link w:val="Saludo"/>
    <w:uiPriority w:val="99"/>
    <w:semiHidden/>
    <w:rsid w:val="008548C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548C5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/>
    <w:rsid w:val="008548C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548C5"/>
    <w:pPr>
      <w:spacing w:after="120"/>
      <w:ind w:left="283"/>
    </w:pPr>
    <w:rPr>
      <w:sz w:val="16"/>
      <w:szCs w:val="16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/>
    <w:rsid w:val="008548C5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548C5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8548C5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548C5"/>
    <w:pPr>
      <w:ind w:left="708"/>
    </w:pPr>
  </w:style>
  <w:style w:type="paragraph" w:styleId="Sinespaciado">
    <w:name w:val="No Spacing"/>
    <w:uiPriority w:val="1"/>
    <w:qFormat/>
    <w:rsid w:val="008548C5"/>
    <w:rPr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8C5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8548C5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8548C5"/>
  </w:style>
  <w:style w:type="paragraph" w:styleId="TDC1">
    <w:name w:val="toc 1"/>
    <w:basedOn w:val="Normal"/>
    <w:next w:val="Normal"/>
    <w:uiPriority w:val="39"/>
    <w:semiHidden/>
    <w:unhideWhenUsed/>
    <w:rsid w:val="008548C5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8548C5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8548C5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8548C5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8548C5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8548C5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8548C5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8548C5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8548C5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8548C5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8548C5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548C5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8548C5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548C5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/>
    <w:rsid w:val="008548C5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548C5"/>
    <w:pPr>
      <w:spacing w:before="0" w:after="0" w:line="240" w:lineRule="auto"/>
      <w:ind w:firstLine="360"/>
      <w:jc w:val="left"/>
    </w:pPr>
    <w:rPr>
      <w:b w:val="0"/>
      <w:bCs w:val="0"/>
      <w:sz w:val="24"/>
    </w:r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uiPriority w:val="99"/>
    <w:semiHidden/>
    <w:rsid w:val="008548C5"/>
    <w:rPr>
      <w:b/>
      <w:bCs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548C5"/>
    <w:pPr>
      <w:spacing w:after="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semiHidden/>
    <w:rsid w:val="008548C5"/>
    <w:rPr>
      <w:sz w:val="24"/>
      <w:szCs w:val="24"/>
    </w:rPr>
  </w:style>
  <w:style w:type="paragraph" w:styleId="Textomacro">
    <w:name w:val="macro"/>
    <w:link w:val="TextomacroCar"/>
    <w:uiPriority w:val="99"/>
    <w:semiHidden/>
    <w:unhideWhenUsed/>
    <w:rsid w:val="008548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styleId="TextomacroCar" w:customStyle="1">
    <w:name w:val="Texto macro Car"/>
    <w:basedOn w:val="Fuentedeprrafopredeter"/>
    <w:link w:val="Textomacro"/>
    <w:uiPriority w:val="99"/>
    <w:semiHidden/>
    <w:rsid w:val="008548C5"/>
    <w:rPr>
      <w:rFonts w:ascii="Consolas" w:hAnsi="Consola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548C5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8548C5"/>
  </w:style>
  <w:style w:type="paragraph" w:styleId="Textonotapie">
    <w:name w:val="footnote text"/>
    <w:basedOn w:val="Normal"/>
    <w:link w:val="TextonotapieCar"/>
    <w:uiPriority w:val="99"/>
    <w:semiHidden/>
    <w:unhideWhenUsed/>
    <w:rsid w:val="008548C5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8548C5"/>
  </w:style>
  <w:style w:type="paragraph" w:styleId="Textosinformato">
    <w:name w:val="Plain Text"/>
    <w:basedOn w:val="Normal"/>
    <w:link w:val="TextosinformatoCar"/>
    <w:uiPriority w:val="99"/>
    <w:semiHidden/>
    <w:unhideWhenUsed/>
    <w:rsid w:val="008548C5"/>
    <w:rPr>
      <w:rFonts w:ascii="Consolas" w:hAnsi="Consolas"/>
      <w:sz w:val="21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8548C5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8548C5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8548C5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1Car" w:customStyle="1">
    <w:name w:val="Título 1 Car"/>
    <w:basedOn w:val="Fuentedeprrafopredeter"/>
    <w:link w:val="Ttulo1"/>
    <w:uiPriority w:val="9"/>
    <w:rsid w:val="008548C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548C5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548C5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548C5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548C5"/>
    <w:rPr>
      <w:rFonts w:asciiTheme="majorHAnsi" w:hAnsiTheme="majorHAnsi" w:eastAsiaTheme="majorEastAsia" w:cstheme="majorBidi"/>
      <w:color w:val="404040" w:themeColor="text1" w:themeTint="BF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548C5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548C5"/>
    <w:rPr>
      <w:rFonts w:asciiTheme="majorHAnsi" w:hAnsiTheme="majorHAnsi" w:eastAsiaTheme="majorEastAsia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548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innobasque.eus/eu/educacion-steam-eu/fist-lego-league-euskadi/" TargetMode="External" Id="Rd6bca9c1c9f74482" /><Relationship Type="http://schemas.openxmlformats.org/officeDocument/2006/relationships/hyperlink" Target="mailto:oalonso@innobasque.eus" TargetMode="External" Id="R198b7a79a21e4389" /><Relationship Type="http://schemas.openxmlformats.org/officeDocument/2006/relationships/hyperlink" Target="mailto:alarizgoitia@innobasque.eus" TargetMode="External" Id="R17918eb57ad34f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p\VK%20proyecto\Intranet\Plantillas%20NP\NP%20IMQ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F531A-5F66-47F7-951E-C5E9043D6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63343-DA8C-4220-A779-47427B640FDC}"/>
</file>

<file path=customXml/itemProps3.xml><?xml version="1.0" encoding="utf-8"?>
<ds:datastoreItem xmlns:ds="http://schemas.openxmlformats.org/officeDocument/2006/customXml" ds:itemID="{7589C782-1D36-4589-BB57-F2317F7E41A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30936b0-c5b8-46a7-8521-7ee6b31188d3"/>
    <ds:schemaRef ds:uri="d919fc59-72a5-4a31-a7f6-4e7b7dd23f5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9022CA-EB53-4993-981E-89363D2481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NP IMQ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 22 de enero de 2001</dc:title>
  <dc:creator>Yaiza Pozo Montes</dc:creator>
  <lastModifiedBy>Marta Regueiro Eskubi</lastModifiedBy>
  <revision>13</revision>
  <lastPrinted>2025-11-07T13:01:00.0000000Z</lastPrinted>
  <dcterms:created xsi:type="dcterms:W3CDTF">2025-11-10T13:02:00.0000000Z</dcterms:created>
  <dcterms:modified xsi:type="dcterms:W3CDTF">2025-11-11T12:08:43.1339000Z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