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445" w14:textId="21D5669D" w:rsidR="00E93BF5" w:rsidRPr="00AA6898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14:paraId="72114D30" w14:textId="77777777" w:rsidR="009C77DB" w:rsidRDefault="00A77DA7" w:rsidP="009C77DB">
      <w:pPr>
        <w:jc w:val="both"/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</w:pPr>
      <w:r w:rsidRPr="00A77DA7">
        <w:rPr>
          <w:rFonts w:ascii="Trebuchet MS" w:eastAsia="Times New Roman" w:hAnsi="Trebuchet MS" w:cs="Arial"/>
          <w:b/>
          <w:sz w:val="38"/>
          <w:szCs w:val="38"/>
          <w14:ligatures w14:val="none"/>
        </w:rPr>
        <w:t>MÁS DE 750 ESTUDIANTES EXPLORAN PROFESIONES CIENTÍFICAS Y TECNOLÓGICAS EN LAS JORNADAS STEM   </w:t>
      </w:r>
      <w:r w:rsidRPr="00A77DA7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 </w:t>
      </w:r>
    </w:p>
    <w:p w14:paraId="2A5DD877" w14:textId="6BB0A0AF" w:rsidR="007E01BE" w:rsidRPr="009C77DB" w:rsidRDefault="009C77DB" w:rsidP="009C77DB">
      <w:pPr>
        <w:pStyle w:val="Prrafodelista"/>
        <w:numPr>
          <w:ilvl w:val="0"/>
          <w:numId w:val="10"/>
        </w:numPr>
        <w:jc w:val="both"/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</w:pPr>
      <w:r w:rsidRPr="009C77DB">
        <w:rPr>
          <w:rFonts w:ascii="Trebuchet MS" w:eastAsia="Times New Roman" w:hAnsi="Trebuchet MS" w:cs="Arial"/>
          <w:b/>
          <w:bCs/>
          <w14:ligatures w14:val="none"/>
        </w:rPr>
        <w:t xml:space="preserve">Estudiantes de 4º de ESO de 17 centros educativos han conocido diferentes carreras científicas y tecnológicas, de la mano de 143 profesionales STEM (Ciencia, Tecnología, Ingeniería y Matemáticas), a lo largo de ocho jornadas organizadas por STEAM </w:t>
      </w:r>
      <w:proofErr w:type="spellStart"/>
      <w:r w:rsidRPr="009C77DB">
        <w:rPr>
          <w:rFonts w:ascii="Trebuchet MS" w:eastAsia="Times New Roman" w:hAnsi="Trebuchet MS" w:cs="Arial"/>
          <w:b/>
          <w:bCs/>
          <w14:ligatures w14:val="none"/>
        </w:rPr>
        <w:t>Sare</w:t>
      </w:r>
      <w:proofErr w:type="spellEnd"/>
      <w:r w:rsidRPr="009C77DB">
        <w:rPr>
          <w:rFonts w:ascii="Trebuchet MS" w:eastAsia="Times New Roman" w:hAnsi="Trebuchet MS" w:cs="Arial"/>
          <w:b/>
          <w:bCs/>
          <w14:ligatures w14:val="none"/>
        </w:rPr>
        <w:t xml:space="preserve"> en Bizkaia y Gipuzkoa</w:t>
      </w:r>
    </w:p>
    <w:p w14:paraId="2C6089F1" w14:textId="15668DE7" w:rsidR="009C77DB" w:rsidRDefault="00CF0440" w:rsidP="009C77DB">
      <w:pPr>
        <w:jc w:val="both"/>
      </w:pPr>
      <w:r w:rsidRPr="00AA2A22">
        <w:rPr>
          <w:b/>
          <w:bCs/>
          <w:i/>
          <w:iCs/>
        </w:rPr>
        <w:t xml:space="preserve">INNOBASQUE, </w:t>
      </w:r>
      <w:r w:rsidR="009C77DB">
        <w:rPr>
          <w:b/>
          <w:bCs/>
          <w:i/>
          <w:iCs/>
        </w:rPr>
        <w:t>2 de diciembre de 2025</w:t>
      </w:r>
      <w:r w:rsidRPr="00AA2A22">
        <w:rPr>
          <w:b/>
          <w:bCs/>
          <w:i/>
          <w:iCs/>
        </w:rPr>
        <w:t>.</w:t>
      </w:r>
      <w:r w:rsidR="007E01BE">
        <w:t xml:space="preserve"> </w:t>
      </w:r>
      <w:r w:rsidR="009C77DB">
        <w:t xml:space="preserve">Durante el mes de noviembre, 766 estudiantes de 4º de ESO han participado en las jornadas de orientación STEM organizadas por STEAM </w:t>
      </w:r>
      <w:proofErr w:type="spellStart"/>
      <w:r w:rsidR="009C77DB">
        <w:t>Sare</w:t>
      </w:r>
      <w:proofErr w:type="spellEnd"/>
      <w:r w:rsidR="009C77DB">
        <w:t>, la red que conecta centros educativos y agentes socioeconómicos para fomentar el interés de la juventud vasca por la ciencia, la tecnología, las matemáticas y la innovación, especialmente entre las chicas.</w:t>
      </w:r>
    </w:p>
    <w:p w14:paraId="12D6AD25" w14:textId="30EDF3C0" w:rsidR="009C77DB" w:rsidRDefault="009C77DB" w:rsidP="009C77DB">
      <w:pPr>
        <w:jc w:val="both"/>
      </w:pPr>
      <w:r>
        <w:t xml:space="preserve">A lo largo de las ocho sesiones celebradas en Bizkaia y Gipuzkoa, la iniciativa ha reunido a 17 centros educativos y 143 profesionales del ámbito STEM (Ciencia, Tecnología, Ingeniería y Matemáticas). Los encuentros se han desarrollado en un formato de “citas rápidas”, en el que cada estudiante ha podido conversar con 4 o 5 profesionales distintos, conocer sus trayectorias y retos diarios, y resolver dudas sobre su futuro académico y profesional. De esta manera, la iniciativa acerca a los estudiantes al mundo </w:t>
      </w:r>
      <w:proofErr w:type="gramStart"/>
      <w:r>
        <w:t>profesional,</w:t>
      </w:r>
      <w:proofErr w:type="gramEnd"/>
      <w:r>
        <w:t xml:space="preserve"> muestra la diversidad de las profesiones STEM y fomenta vocaciones.</w:t>
      </w:r>
    </w:p>
    <w:p w14:paraId="00A4AB8C" w14:textId="51E92CA7" w:rsidR="009C77DB" w:rsidRDefault="009C77DB" w:rsidP="009C77DB">
      <w:pPr>
        <w:jc w:val="both"/>
      </w:pPr>
      <w:r>
        <w:t xml:space="preserve">Organizadas por cuarto año consecutivo en el marco de la Estrategia STEAM Euskadi del Gobierno Vasco, las jornadas están impulsadas por los departamentos de Ciencia, Universidades e Innovación y de Educación, en colaboración con la Agencia Vasca de la Innovación, Innobasque y coorganizadas con la Universidad de Deusto, EHU, </w:t>
      </w:r>
      <w:proofErr w:type="spellStart"/>
      <w:r>
        <w:t>Mondragon</w:t>
      </w:r>
      <w:proofErr w:type="spellEnd"/>
      <w:r>
        <w:t xml:space="preserve"> </w:t>
      </w:r>
      <w:proofErr w:type="spellStart"/>
      <w:r>
        <w:t>Unibertsitatea</w:t>
      </w:r>
      <w:proofErr w:type="spellEnd"/>
      <w:r>
        <w:t xml:space="preserve">, </w:t>
      </w:r>
      <w:proofErr w:type="spellStart"/>
      <w:r>
        <w:t>Hetel</w:t>
      </w:r>
      <w:proofErr w:type="spellEnd"/>
      <w:r>
        <w:t xml:space="preserve">, </w:t>
      </w:r>
      <w:proofErr w:type="spellStart"/>
      <w:r>
        <w:t>Ikaslan</w:t>
      </w:r>
      <w:proofErr w:type="spellEnd"/>
      <w:r>
        <w:t xml:space="preserve"> y AICE-IZEA.</w:t>
      </w:r>
    </w:p>
    <w:p w14:paraId="1FF51F6F" w14:textId="6A7EE967" w:rsidR="009C77DB" w:rsidRPr="009C77DB" w:rsidRDefault="009C77DB" w:rsidP="009C77DB">
      <w:pPr>
        <w:jc w:val="both"/>
        <w:rPr>
          <w:b/>
          <w:bCs/>
        </w:rPr>
      </w:pPr>
      <w:r w:rsidRPr="009C77DB">
        <w:rPr>
          <w:b/>
          <w:bCs/>
        </w:rPr>
        <w:t>Acercar la empresa y la educación</w:t>
      </w:r>
    </w:p>
    <w:p w14:paraId="0B985AB6" w14:textId="77777777" w:rsidR="009C77DB" w:rsidRDefault="009C77DB" w:rsidP="009C77DB">
      <w:pPr>
        <w:jc w:val="both"/>
      </w:pPr>
      <w:r>
        <w:t xml:space="preserve">STEAM </w:t>
      </w:r>
      <w:proofErr w:type="spellStart"/>
      <w:r>
        <w:t>Sare</w:t>
      </w:r>
      <w:proofErr w:type="spellEnd"/>
      <w:r>
        <w:rPr>
          <w:rFonts w:ascii="Arial" w:hAnsi="Arial" w:cs="Arial"/>
        </w:rPr>
        <w:t> </w:t>
      </w:r>
      <w:r>
        <w:t>es una red de centros educativos y agentes socioecon</w:t>
      </w:r>
      <w:r>
        <w:rPr>
          <w:rFonts w:ascii="Aptos" w:hAnsi="Aptos" w:cs="Aptos"/>
        </w:rPr>
        <w:t>ó</w:t>
      </w:r>
      <w:r>
        <w:t>micos (empresas, universidades, centros tecnol</w:t>
      </w:r>
      <w:r>
        <w:rPr>
          <w:rFonts w:ascii="Aptos" w:hAnsi="Aptos" w:cs="Aptos"/>
        </w:rPr>
        <w:t>ó</w:t>
      </w:r>
      <w:r>
        <w:t>gicos y otras entidades con profesionales STEM) que trabajan conjuntamente para promover las vocaciones cient</w:t>
      </w:r>
      <w:r>
        <w:rPr>
          <w:rFonts w:ascii="Aptos" w:hAnsi="Aptos" w:cs="Aptos"/>
        </w:rPr>
        <w:t>í</w:t>
      </w:r>
      <w:r>
        <w:t>fico-tecnol</w:t>
      </w:r>
      <w:r>
        <w:rPr>
          <w:rFonts w:ascii="Aptos" w:hAnsi="Aptos" w:cs="Aptos"/>
        </w:rPr>
        <w:t>ó</w:t>
      </w:r>
      <w:r>
        <w:t>gicas. A lo largo del a</w:t>
      </w:r>
      <w:r>
        <w:rPr>
          <w:rFonts w:ascii="Aptos" w:hAnsi="Aptos" w:cs="Aptos"/>
        </w:rPr>
        <w:t>ñ</w:t>
      </w:r>
      <w:r>
        <w:t>o acad</w:t>
      </w:r>
      <w:r>
        <w:rPr>
          <w:rFonts w:ascii="Aptos" w:hAnsi="Aptos" w:cs="Aptos"/>
        </w:rPr>
        <w:t>é</w:t>
      </w:r>
      <w:r>
        <w:t xml:space="preserve">mico, organizan distintas </w:t>
      </w:r>
      <w:r>
        <w:lastRenderedPageBreak/>
        <w:t>actividades, como estas jornadas de orientaci</w:t>
      </w:r>
      <w:r>
        <w:rPr>
          <w:rFonts w:ascii="Aptos" w:hAnsi="Aptos" w:cs="Aptos"/>
        </w:rPr>
        <w:t>ó</w:t>
      </w:r>
      <w:r>
        <w:t xml:space="preserve">n profesional, que ponen al alumnado en contacto con los profesionales que trabajan en </w:t>
      </w:r>
      <w:r>
        <w:rPr>
          <w:rFonts w:ascii="Aptos" w:hAnsi="Aptos" w:cs="Aptos"/>
        </w:rPr>
        <w:t>á</w:t>
      </w:r>
      <w:r>
        <w:t>mbitos cient</w:t>
      </w:r>
      <w:r>
        <w:rPr>
          <w:rFonts w:ascii="Aptos" w:hAnsi="Aptos" w:cs="Aptos"/>
        </w:rPr>
        <w:t>í</w:t>
      </w:r>
      <w:r>
        <w:t>fico-tecnol</w:t>
      </w:r>
      <w:r>
        <w:rPr>
          <w:rFonts w:ascii="Aptos" w:hAnsi="Aptos" w:cs="Aptos"/>
        </w:rPr>
        <w:t>ó</w:t>
      </w:r>
      <w:r>
        <w:t>gicos. As</w:t>
      </w:r>
      <w:r>
        <w:rPr>
          <w:rFonts w:ascii="Aptos" w:hAnsi="Aptos" w:cs="Aptos"/>
        </w:rPr>
        <w:t>í</w:t>
      </w:r>
      <w:r>
        <w:t xml:space="preserve">, promueve el conocimiento, por parte del alumnado, de las prácticas profesionales de las diferentes empresas y centros tecnológicos del ámbito científico-tecnológico que diariamente trabajan en Euskadi, con actividades que incluyen visitas a los centros de trabajo de dichas empresas y organismos. </w:t>
      </w:r>
    </w:p>
    <w:p w14:paraId="738803F7" w14:textId="33ACE9F6" w:rsidR="00A52D1F" w:rsidRDefault="009C77DB" w:rsidP="009C77DB">
      <w:pPr>
        <w:jc w:val="both"/>
      </w:pPr>
      <w:r>
        <w:t>En el presente curso participan 17 centros educativos y 102 entidades colaboradoras, reforzando el vínculo entre educación y mundo laboral en Euskadi.</w:t>
      </w:r>
    </w:p>
    <w:p w14:paraId="4FE2945E" w14:textId="77777777" w:rsidR="009C77DB" w:rsidRPr="00A52D1F" w:rsidRDefault="009C77DB" w:rsidP="009C77DB">
      <w:pPr>
        <w:jc w:val="both"/>
      </w:pPr>
    </w:p>
    <w:p w14:paraId="6F62B258" w14:textId="3B7A161D" w:rsidR="009350F6" w:rsidRPr="009350F6" w:rsidRDefault="009350F6" w:rsidP="00134472">
      <w:r w:rsidRPr="009350F6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009350F6">
      <w:r w:rsidRPr="009350F6">
        <w:rPr>
          <w:b/>
          <w:bCs/>
        </w:rPr>
        <w:t>Olalla Alonso</w:t>
      </w:r>
    </w:p>
    <w:p w14:paraId="755CAA36" w14:textId="6A997373" w:rsidR="009350F6" w:rsidRPr="009350F6" w:rsidRDefault="009350F6" w:rsidP="009350F6">
      <w:r w:rsidRPr="009350F6">
        <w:t>T. 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0" w:history="1">
        <w:r w:rsidRPr="009350F6">
          <w:rPr>
            <w:rStyle w:val="Hipervnculo"/>
          </w:rPr>
          <w:t>oalonso@innobasque.eus</w:t>
        </w:r>
      </w:hyperlink>
    </w:p>
    <w:p w14:paraId="7B3CD33E" w14:textId="7B163C5A" w:rsidR="00A85761" w:rsidRPr="00C12068" w:rsidRDefault="00A31E23">
      <w:pPr>
        <w:rPr>
          <w:b/>
          <w:bCs/>
        </w:rPr>
      </w:pPr>
      <w:r w:rsidRPr="00C12068">
        <w:rPr>
          <w:b/>
          <w:bCs/>
        </w:rPr>
        <w:t>Ana Larizgoitia</w:t>
      </w:r>
    </w:p>
    <w:p w14:paraId="362DE356" w14:textId="5A8C60BD" w:rsidR="00A31E23" w:rsidRDefault="00C12068">
      <w:r>
        <w:t xml:space="preserve">T. 656 788 328 / </w:t>
      </w:r>
      <w:hyperlink r:id="rId11" w:history="1">
        <w:r w:rsidRPr="007F6E43">
          <w:rPr>
            <w:rStyle w:val="Hipervnculo"/>
          </w:rPr>
          <w:t>alarizgoitia@innobasque.eus</w:t>
        </w:r>
      </w:hyperlink>
    </w:p>
    <w:p w14:paraId="43609432" w14:textId="77777777" w:rsidR="00C12068" w:rsidRDefault="00C12068"/>
    <w:sectPr w:rsidR="00C1206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16F3" w14:textId="77777777" w:rsidR="00FD4325" w:rsidRDefault="00FD4325" w:rsidP="005D3F0A">
      <w:pPr>
        <w:spacing w:after="0" w:line="240" w:lineRule="auto"/>
      </w:pPr>
      <w:r>
        <w:separator/>
      </w:r>
    </w:p>
  </w:endnote>
  <w:endnote w:type="continuationSeparator" w:id="0">
    <w:p w14:paraId="43427E78" w14:textId="77777777" w:rsidR="00FD4325" w:rsidRDefault="00FD4325" w:rsidP="005D3F0A">
      <w:pPr>
        <w:spacing w:after="0" w:line="240" w:lineRule="auto"/>
      </w:pPr>
      <w:r>
        <w:continuationSeparator/>
      </w:r>
    </w:p>
  </w:endnote>
  <w:endnote w:type="continuationNotice" w:id="1">
    <w:p w14:paraId="7337CB54" w14:textId="77777777" w:rsidR="00FD4325" w:rsidRDefault="00FD4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B39E" w14:textId="77777777" w:rsidR="00FD4325" w:rsidRDefault="00FD4325" w:rsidP="005D3F0A">
      <w:pPr>
        <w:spacing w:after="0" w:line="240" w:lineRule="auto"/>
      </w:pPr>
      <w:r>
        <w:separator/>
      </w:r>
    </w:p>
  </w:footnote>
  <w:footnote w:type="continuationSeparator" w:id="0">
    <w:p w14:paraId="5697FCA9" w14:textId="77777777" w:rsidR="00FD4325" w:rsidRDefault="00FD4325" w:rsidP="005D3F0A">
      <w:pPr>
        <w:spacing w:after="0" w:line="240" w:lineRule="auto"/>
      </w:pPr>
      <w:r>
        <w:continuationSeparator/>
      </w:r>
    </w:p>
  </w:footnote>
  <w:footnote w:type="continuationNotice" w:id="1">
    <w:p w14:paraId="59BDDC10" w14:textId="77777777" w:rsidR="00FD4325" w:rsidRDefault="00FD4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747BA"/>
    <w:multiLevelType w:val="hybridMultilevel"/>
    <w:tmpl w:val="B9068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0"/>
  </w:num>
  <w:num w:numId="2" w16cid:durableId="786243169">
    <w:abstractNumId w:val="8"/>
  </w:num>
  <w:num w:numId="3" w16cid:durableId="540674906">
    <w:abstractNumId w:val="1"/>
  </w:num>
  <w:num w:numId="4" w16cid:durableId="468937573">
    <w:abstractNumId w:val="7"/>
  </w:num>
  <w:num w:numId="5" w16cid:durableId="254704906">
    <w:abstractNumId w:val="4"/>
  </w:num>
  <w:num w:numId="6" w16cid:durableId="329257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2"/>
  </w:num>
  <w:num w:numId="8" w16cid:durableId="1422410134">
    <w:abstractNumId w:val="9"/>
  </w:num>
  <w:num w:numId="9" w16cid:durableId="285936752">
    <w:abstractNumId w:val="6"/>
  </w:num>
  <w:num w:numId="10" w16cid:durableId="161509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345E"/>
    <w:rsid w:val="0001485C"/>
    <w:rsid w:val="000170D6"/>
    <w:rsid w:val="00031039"/>
    <w:rsid w:val="000415DB"/>
    <w:rsid w:val="00044079"/>
    <w:rsid w:val="000454DA"/>
    <w:rsid w:val="0004589B"/>
    <w:rsid w:val="00073644"/>
    <w:rsid w:val="00075EDB"/>
    <w:rsid w:val="000A0BAD"/>
    <w:rsid w:val="000A26B3"/>
    <w:rsid w:val="000A3985"/>
    <w:rsid w:val="000B06A2"/>
    <w:rsid w:val="000B1EB1"/>
    <w:rsid w:val="000B7CE7"/>
    <w:rsid w:val="000E04DC"/>
    <w:rsid w:val="000E4359"/>
    <w:rsid w:val="00101A30"/>
    <w:rsid w:val="00126458"/>
    <w:rsid w:val="00134472"/>
    <w:rsid w:val="00142279"/>
    <w:rsid w:val="001476A5"/>
    <w:rsid w:val="00153BF0"/>
    <w:rsid w:val="001776A0"/>
    <w:rsid w:val="00196E85"/>
    <w:rsid w:val="001A52F1"/>
    <w:rsid w:val="001A7FED"/>
    <w:rsid w:val="001B7C71"/>
    <w:rsid w:val="001D1D70"/>
    <w:rsid w:val="00207C78"/>
    <w:rsid w:val="00210A99"/>
    <w:rsid w:val="0021162C"/>
    <w:rsid w:val="00214D75"/>
    <w:rsid w:val="0021744F"/>
    <w:rsid w:val="0022323C"/>
    <w:rsid w:val="00241709"/>
    <w:rsid w:val="002440FB"/>
    <w:rsid w:val="0025221F"/>
    <w:rsid w:val="002531AC"/>
    <w:rsid w:val="0025445B"/>
    <w:rsid w:val="002607E5"/>
    <w:rsid w:val="002629F3"/>
    <w:rsid w:val="00270CDE"/>
    <w:rsid w:val="00281546"/>
    <w:rsid w:val="0028247C"/>
    <w:rsid w:val="00283B21"/>
    <w:rsid w:val="0029051D"/>
    <w:rsid w:val="00290C9C"/>
    <w:rsid w:val="002978A0"/>
    <w:rsid w:val="002B570F"/>
    <w:rsid w:val="002D5E4B"/>
    <w:rsid w:val="002E32B7"/>
    <w:rsid w:val="002F1863"/>
    <w:rsid w:val="002F611F"/>
    <w:rsid w:val="00305311"/>
    <w:rsid w:val="003342E6"/>
    <w:rsid w:val="00340126"/>
    <w:rsid w:val="003412E4"/>
    <w:rsid w:val="00342C7D"/>
    <w:rsid w:val="003455EC"/>
    <w:rsid w:val="00345F47"/>
    <w:rsid w:val="0034794B"/>
    <w:rsid w:val="0035138B"/>
    <w:rsid w:val="00357F84"/>
    <w:rsid w:val="003673C6"/>
    <w:rsid w:val="0037432C"/>
    <w:rsid w:val="00375ACD"/>
    <w:rsid w:val="003A46EA"/>
    <w:rsid w:val="003B14AE"/>
    <w:rsid w:val="003B377B"/>
    <w:rsid w:val="003B41A0"/>
    <w:rsid w:val="003C4083"/>
    <w:rsid w:val="003C4746"/>
    <w:rsid w:val="003C4C17"/>
    <w:rsid w:val="003C601A"/>
    <w:rsid w:val="003F1639"/>
    <w:rsid w:val="003F61E9"/>
    <w:rsid w:val="003F6443"/>
    <w:rsid w:val="00407291"/>
    <w:rsid w:val="00427051"/>
    <w:rsid w:val="00431CBF"/>
    <w:rsid w:val="004330DD"/>
    <w:rsid w:val="00451824"/>
    <w:rsid w:val="00455881"/>
    <w:rsid w:val="00461006"/>
    <w:rsid w:val="00461D42"/>
    <w:rsid w:val="00467CAD"/>
    <w:rsid w:val="004707CD"/>
    <w:rsid w:val="004739B4"/>
    <w:rsid w:val="004857A8"/>
    <w:rsid w:val="00493B02"/>
    <w:rsid w:val="004946D3"/>
    <w:rsid w:val="004964C3"/>
    <w:rsid w:val="00496CA8"/>
    <w:rsid w:val="004A5359"/>
    <w:rsid w:val="004B1CA9"/>
    <w:rsid w:val="004B7922"/>
    <w:rsid w:val="004C0069"/>
    <w:rsid w:val="004E1535"/>
    <w:rsid w:val="004E24DB"/>
    <w:rsid w:val="004E6B73"/>
    <w:rsid w:val="004F53CD"/>
    <w:rsid w:val="0051732B"/>
    <w:rsid w:val="00551750"/>
    <w:rsid w:val="00562ACC"/>
    <w:rsid w:val="005656B3"/>
    <w:rsid w:val="0057111C"/>
    <w:rsid w:val="005717A7"/>
    <w:rsid w:val="00574CDC"/>
    <w:rsid w:val="00582641"/>
    <w:rsid w:val="00582A90"/>
    <w:rsid w:val="005906AC"/>
    <w:rsid w:val="005916D2"/>
    <w:rsid w:val="005962A1"/>
    <w:rsid w:val="00597540"/>
    <w:rsid w:val="005A3124"/>
    <w:rsid w:val="005C4FC9"/>
    <w:rsid w:val="005C698D"/>
    <w:rsid w:val="005D220E"/>
    <w:rsid w:val="005D3F0A"/>
    <w:rsid w:val="005D57E8"/>
    <w:rsid w:val="005D5E09"/>
    <w:rsid w:val="005D6518"/>
    <w:rsid w:val="005F1725"/>
    <w:rsid w:val="005F2B39"/>
    <w:rsid w:val="005F38F7"/>
    <w:rsid w:val="005F5391"/>
    <w:rsid w:val="005F7458"/>
    <w:rsid w:val="006007CB"/>
    <w:rsid w:val="00601019"/>
    <w:rsid w:val="006213B8"/>
    <w:rsid w:val="00622E9B"/>
    <w:rsid w:val="00635806"/>
    <w:rsid w:val="00641433"/>
    <w:rsid w:val="0064190A"/>
    <w:rsid w:val="00641D93"/>
    <w:rsid w:val="00650700"/>
    <w:rsid w:val="00651324"/>
    <w:rsid w:val="0065518A"/>
    <w:rsid w:val="006565A5"/>
    <w:rsid w:val="00660446"/>
    <w:rsid w:val="006675C5"/>
    <w:rsid w:val="006833D2"/>
    <w:rsid w:val="006A129A"/>
    <w:rsid w:val="006A56DD"/>
    <w:rsid w:val="006B6DA7"/>
    <w:rsid w:val="006C4D7B"/>
    <w:rsid w:val="006D0626"/>
    <w:rsid w:val="006D132B"/>
    <w:rsid w:val="006E11DF"/>
    <w:rsid w:val="006E1E70"/>
    <w:rsid w:val="006F3589"/>
    <w:rsid w:val="006F6091"/>
    <w:rsid w:val="006F782F"/>
    <w:rsid w:val="006F7BC8"/>
    <w:rsid w:val="007120F4"/>
    <w:rsid w:val="00713FFD"/>
    <w:rsid w:val="00715158"/>
    <w:rsid w:val="007161CE"/>
    <w:rsid w:val="00737B2A"/>
    <w:rsid w:val="007452B7"/>
    <w:rsid w:val="00752F89"/>
    <w:rsid w:val="007533FA"/>
    <w:rsid w:val="00753FB5"/>
    <w:rsid w:val="00761C14"/>
    <w:rsid w:val="007628BA"/>
    <w:rsid w:val="007653C9"/>
    <w:rsid w:val="0077096E"/>
    <w:rsid w:val="00771CA7"/>
    <w:rsid w:val="0077617E"/>
    <w:rsid w:val="00777EBA"/>
    <w:rsid w:val="0078207E"/>
    <w:rsid w:val="00796CE7"/>
    <w:rsid w:val="007A2D23"/>
    <w:rsid w:val="007A586D"/>
    <w:rsid w:val="007B48AC"/>
    <w:rsid w:val="007D269D"/>
    <w:rsid w:val="007E0152"/>
    <w:rsid w:val="007E01BE"/>
    <w:rsid w:val="007F2270"/>
    <w:rsid w:val="007F416A"/>
    <w:rsid w:val="007F5592"/>
    <w:rsid w:val="008000F7"/>
    <w:rsid w:val="008051E0"/>
    <w:rsid w:val="00813769"/>
    <w:rsid w:val="00821823"/>
    <w:rsid w:val="00822046"/>
    <w:rsid w:val="00833397"/>
    <w:rsid w:val="00835D90"/>
    <w:rsid w:val="00840937"/>
    <w:rsid w:val="00843349"/>
    <w:rsid w:val="00850C0A"/>
    <w:rsid w:val="008510B5"/>
    <w:rsid w:val="00871A9F"/>
    <w:rsid w:val="00875537"/>
    <w:rsid w:val="008777B7"/>
    <w:rsid w:val="00885FA6"/>
    <w:rsid w:val="00886444"/>
    <w:rsid w:val="0089247E"/>
    <w:rsid w:val="00892B2D"/>
    <w:rsid w:val="00897F61"/>
    <w:rsid w:val="008A0306"/>
    <w:rsid w:val="008A0684"/>
    <w:rsid w:val="008A39CF"/>
    <w:rsid w:val="008A4E02"/>
    <w:rsid w:val="008B02E5"/>
    <w:rsid w:val="008B2866"/>
    <w:rsid w:val="008B2ECD"/>
    <w:rsid w:val="008D4FB8"/>
    <w:rsid w:val="008E4CAF"/>
    <w:rsid w:val="008F1A80"/>
    <w:rsid w:val="008F3E17"/>
    <w:rsid w:val="009122F4"/>
    <w:rsid w:val="0092008D"/>
    <w:rsid w:val="00926415"/>
    <w:rsid w:val="009315FE"/>
    <w:rsid w:val="00934FB7"/>
    <w:rsid w:val="009350F6"/>
    <w:rsid w:val="00957B74"/>
    <w:rsid w:val="009651BA"/>
    <w:rsid w:val="00971EC9"/>
    <w:rsid w:val="0097581D"/>
    <w:rsid w:val="00980B4D"/>
    <w:rsid w:val="00982D7C"/>
    <w:rsid w:val="00986D59"/>
    <w:rsid w:val="00986FD9"/>
    <w:rsid w:val="009921EF"/>
    <w:rsid w:val="00994C72"/>
    <w:rsid w:val="009A2EA0"/>
    <w:rsid w:val="009B2BD2"/>
    <w:rsid w:val="009B34CE"/>
    <w:rsid w:val="009B4972"/>
    <w:rsid w:val="009C2A90"/>
    <w:rsid w:val="009C649C"/>
    <w:rsid w:val="009C77DB"/>
    <w:rsid w:val="009D3703"/>
    <w:rsid w:val="009E68B9"/>
    <w:rsid w:val="009F2035"/>
    <w:rsid w:val="009F57D0"/>
    <w:rsid w:val="00A0201E"/>
    <w:rsid w:val="00A108F2"/>
    <w:rsid w:val="00A13D6B"/>
    <w:rsid w:val="00A165B0"/>
    <w:rsid w:val="00A24BB0"/>
    <w:rsid w:val="00A31E23"/>
    <w:rsid w:val="00A32F29"/>
    <w:rsid w:val="00A33D0A"/>
    <w:rsid w:val="00A4050E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7DA7"/>
    <w:rsid w:val="00A77F22"/>
    <w:rsid w:val="00A80ECC"/>
    <w:rsid w:val="00A85761"/>
    <w:rsid w:val="00A86774"/>
    <w:rsid w:val="00A867D2"/>
    <w:rsid w:val="00A87655"/>
    <w:rsid w:val="00AA2A22"/>
    <w:rsid w:val="00AA5193"/>
    <w:rsid w:val="00AA6898"/>
    <w:rsid w:val="00AA68B8"/>
    <w:rsid w:val="00AB0C40"/>
    <w:rsid w:val="00AD69D2"/>
    <w:rsid w:val="00AD6D72"/>
    <w:rsid w:val="00AF19C6"/>
    <w:rsid w:val="00AF432B"/>
    <w:rsid w:val="00B006A8"/>
    <w:rsid w:val="00B134D2"/>
    <w:rsid w:val="00B154DB"/>
    <w:rsid w:val="00B1568B"/>
    <w:rsid w:val="00B24908"/>
    <w:rsid w:val="00B24952"/>
    <w:rsid w:val="00B25020"/>
    <w:rsid w:val="00B304D4"/>
    <w:rsid w:val="00B312BF"/>
    <w:rsid w:val="00B344A5"/>
    <w:rsid w:val="00B3691C"/>
    <w:rsid w:val="00B50485"/>
    <w:rsid w:val="00B50B08"/>
    <w:rsid w:val="00B51AB0"/>
    <w:rsid w:val="00B70085"/>
    <w:rsid w:val="00B76377"/>
    <w:rsid w:val="00B77F39"/>
    <w:rsid w:val="00B9432E"/>
    <w:rsid w:val="00B95933"/>
    <w:rsid w:val="00BA36F6"/>
    <w:rsid w:val="00BB1C5B"/>
    <w:rsid w:val="00BC028D"/>
    <w:rsid w:val="00BC7219"/>
    <w:rsid w:val="00BD5B67"/>
    <w:rsid w:val="00BE4E9E"/>
    <w:rsid w:val="00BF13B8"/>
    <w:rsid w:val="00C036FB"/>
    <w:rsid w:val="00C052A0"/>
    <w:rsid w:val="00C0738B"/>
    <w:rsid w:val="00C113C9"/>
    <w:rsid w:val="00C12068"/>
    <w:rsid w:val="00C204C0"/>
    <w:rsid w:val="00C36861"/>
    <w:rsid w:val="00C516DB"/>
    <w:rsid w:val="00C53EB0"/>
    <w:rsid w:val="00C53F01"/>
    <w:rsid w:val="00C542CD"/>
    <w:rsid w:val="00C7400A"/>
    <w:rsid w:val="00C7429F"/>
    <w:rsid w:val="00C75F76"/>
    <w:rsid w:val="00C767D1"/>
    <w:rsid w:val="00C83109"/>
    <w:rsid w:val="00C92EE6"/>
    <w:rsid w:val="00CA4982"/>
    <w:rsid w:val="00CA5BF4"/>
    <w:rsid w:val="00CB0076"/>
    <w:rsid w:val="00CB79A1"/>
    <w:rsid w:val="00CB7A06"/>
    <w:rsid w:val="00CC254F"/>
    <w:rsid w:val="00CC77E6"/>
    <w:rsid w:val="00CD1A75"/>
    <w:rsid w:val="00CE4A52"/>
    <w:rsid w:val="00CF0440"/>
    <w:rsid w:val="00D0030A"/>
    <w:rsid w:val="00D33D5B"/>
    <w:rsid w:val="00D52680"/>
    <w:rsid w:val="00D54454"/>
    <w:rsid w:val="00D57D0B"/>
    <w:rsid w:val="00D60936"/>
    <w:rsid w:val="00D658CA"/>
    <w:rsid w:val="00D6591A"/>
    <w:rsid w:val="00D75E43"/>
    <w:rsid w:val="00D77C35"/>
    <w:rsid w:val="00D87153"/>
    <w:rsid w:val="00D94275"/>
    <w:rsid w:val="00D95CE2"/>
    <w:rsid w:val="00DA14B6"/>
    <w:rsid w:val="00DA4FC0"/>
    <w:rsid w:val="00DB11A1"/>
    <w:rsid w:val="00DC3791"/>
    <w:rsid w:val="00DC39BD"/>
    <w:rsid w:val="00DE7075"/>
    <w:rsid w:val="00DF1617"/>
    <w:rsid w:val="00DF2C6A"/>
    <w:rsid w:val="00E063E1"/>
    <w:rsid w:val="00E16001"/>
    <w:rsid w:val="00E35EB7"/>
    <w:rsid w:val="00E35ED2"/>
    <w:rsid w:val="00E457CB"/>
    <w:rsid w:val="00E47568"/>
    <w:rsid w:val="00E52774"/>
    <w:rsid w:val="00E552EE"/>
    <w:rsid w:val="00E63EBE"/>
    <w:rsid w:val="00E646FD"/>
    <w:rsid w:val="00E70203"/>
    <w:rsid w:val="00E7568B"/>
    <w:rsid w:val="00E86633"/>
    <w:rsid w:val="00E93BF5"/>
    <w:rsid w:val="00EA2844"/>
    <w:rsid w:val="00EB4AB3"/>
    <w:rsid w:val="00EC7BF0"/>
    <w:rsid w:val="00ED7C30"/>
    <w:rsid w:val="00F172E7"/>
    <w:rsid w:val="00F20E9A"/>
    <w:rsid w:val="00F20F96"/>
    <w:rsid w:val="00F21A7B"/>
    <w:rsid w:val="00F31D3E"/>
    <w:rsid w:val="00F4373E"/>
    <w:rsid w:val="00F4497C"/>
    <w:rsid w:val="00F502C9"/>
    <w:rsid w:val="00F57A0D"/>
    <w:rsid w:val="00F65BEF"/>
    <w:rsid w:val="00F74A4C"/>
    <w:rsid w:val="00F8056F"/>
    <w:rsid w:val="00F80F59"/>
    <w:rsid w:val="00F90C8B"/>
    <w:rsid w:val="00F954B4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4B9"/>
    <w:rsid w:val="00FC232C"/>
    <w:rsid w:val="00FC40BB"/>
    <w:rsid w:val="00FC74D5"/>
    <w:rsid w:val="00FD4325"/>
    <w:rsid w:val="00FE1F57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F91D15F5-6E45-4942-9B54-D3635E96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6C460-3771-45CB-8619-E9A39E9D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18" baseType="variant">
      <vt:variant>
        <vt:i4>5111916</vt:i4>
      </vt:variant>
      <vt:variant>
        <vt:i4>6</vt:i4>
      </vt:variant>
      <vt:variant>
        <vt:i4>0</vt:i4>
      </vt:variant>
      <vt:variant>
        <vt:i4>5</vt:i4>
      </vt:variant>
      <vt:variant>
        <vt:lpwstr>mailto:alarizgoitia@innobasque.eus</vt:lpwstr>
      </vt:variant>
      <vt:variant>
        <vt:lpwstr/>
      </vt:variant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mailto:oalonso@innobasque.eus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https://zientzia-astea.eus/es/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2</cp:revision>
  <dcterms:created xsi:type="dcterms:W3CDTF">2025-12-01T16:14:00Z</dcterms:created>
  <dcterms:modified xsi:type="dcterms:W3CDTF">2025-12-01T16:14:00Z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