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D368" w14:textId="77777777" w:rsidR="00C834F3" w:rsidRPr="003E3B5B" w:rsidRDefault="003E3B5B" w:rsidP="003E3B5B">
      <w:pPr>
        <w:spacing w:line="276" w:lineRule="auto"/>
        <w:ind w:right="-149"/>
        <w:jc w:val="both"/>
        <w:rPr>
          <w:rFonts w:ascii="Trebuchet MS" w:hAnsi="Trebuchet MS" w:cs="Arial"/>
          <w:b/>
          <w:bCs/>
          <w:sz w:val="32"/>
          <w:szCs w:val="32"/>
          <w:u w:val="single"/>
          <w:lang w:val="eu-ES"/>
        </w:rPr>
      </w:pPr>
      <w:r w:rsidRPr="003E3B5B">
        <w:rPr>
          <w:rFonts w:ascii="Trebuchet MS" w:hAnsi="Trebuchet MS" w:cs="Arial"/>
          <w:b/>
          <w:bCs/>
          <w:sz w:val="32"/>
          <w:szCs w:val="32"/>
          <w:u w:val="single"/>
          <w:lang w:val="eu-ES"/>
        </w:rPr>
        <w:t>PRENTSA-OHARRA</w:t>
      </w:r>
    </w:p>
    <w:p w14:paraId="6954EBE9" w14:textId="77777777" w:rsidR="00D13F24" w:rsidRDefault="00D13F24" w:rsidP="00D13F24">
      <w:pPr>
        <w:spacing w:line="276" w:lineRule="auto"/>
        <w:ind w:right="-149"/>
        <w:jc w:val="both"/>
        <w:rPr>
          <w:rFonts w:ascii="Trebuchet MS" w:hAnsi="Trebuchet MS" w:cs="Arial"/>
          <w:b/>
          <w:bCs/>
          <w:sz w:val="32"/>
          <w:szCs w:val="32"/>
          <w:u w:val="single"/>
          <w:lang w:val="eu-ES"/>
        </w:rPr>
      </w:pPr>
    </w:p>
    <w:p w14:paraId="79EB2D25" w14:textId="409F27E9" w:rsidR="008D53BD" w:rsidRPr="00857106" w:rsidRDefault="003E3B5B" w:rsidP="00AE67B0">
      <w:pPr>
        <w:jc w:val="both"/>
        <w:rPr>
          <w:rFonts w:ascii="Trebuchet MS" w:eastAsia="Times New Roman" w:hAnsi="Trebuchet MS" w:cs="Arial"/>
          <w:b/>
          <w:bCs/>
          <w:sz w:val="44"/>
          <w:szCs w:val="44"/>
          <w:lang w:val="eu-ES"/>
        </w:rPr>
      </w:pPr>
      <w:r w:rsidRPr="00AE67B0">
        <w:rPr>
          <w:rFonts w:ascii="Trebuchet MS" w:eastAsia="Times New Roman" w:hAnsi="Trebuchet MS" w:cs="Arial"/>
          <w:b/>
          <w:bCs/>
          <w:sz w:val="44"/>
          <w:szCs w:val="44"/>
          <w:lang w:val="eu-ES"/>
        </w:rPr>
        <w:t>ADIMEN INVESTIGACIÓN ENPRESAREN KASU PRAKTIKOAK ZABALDUKO DU INNOBASQUEREN</w:t>
      </w:r>
      <w:r w:rsidR="00857106">
        <w:rPr>
          <w:rFonts w:ascii="Trebuchet MS" w:eastAsia="Times New Roman" w:hAnsi="Trebuchet MS" w:cs="Arial"/>
          <w:b/>
          <w:bCs/>
          <w:sz w:val="44"/>
          <w:szCs w:val="44"/>
          <w:lang w:val="eu-ES"/>
        </w:rPr>
        <w:t xml:space="preserve"> </w:t>
      </w:r>
      <w:r w:rsidRPr="00AE67B0">
        <w:rPr>
          <w:rFonts w:ascii="Trebuchet MS" w:eastAsia="Times New Roman" w:hAnsi="Trebuchet MS" w:cs="Arial"/>
          <w:b/>
          <w:bCs/>
          <w:sz w:val="44"/>
          <w:szCs w:val="44"/>
          <w:lang w:val="eu-ES"/>
        </w:rPr>
        <w:t xml:space="preserve">“ZIENTZIATIK BERRIKUNTZARA” </w:t>
      </w:r>
      <w:r w:rsidRPr="00AE67B0">
        <w:rPr>
          <w:rFonts w:ascii="Trebuchet MS" w:eastAsia="Times New Roman" w:hAnsi="Trebuchet MS" w:cs="Arial"/>
          <w:b/>
          <w:bCs/>
          <w:i/>
          <w:sz w:val="44"/>
          <w:szCs w:val="44"/>
          <w:lang w:val="eu-ES"/>
        </w:rPr>
        <w:t xml:space="preserve">WEBINAR </w:t>
      </w:r>
      <w:r w:rsidRPr="00AE67B0">
        <w:rPr>
          <w:rFonts w:ascii="Trebuchet MS" w:eastAsia="Times New Roman" w:hAnsi="Trebuchet MS" w:cs="Arial"/>
          <w:b/>
          <w:bCs/>
          <w:sz w:val="44"/>
          <w:szCs w:val="44"/>
          <w:lang w:val="eu-ES"/>
        </w:rPr>
        <w:t>ZIKLO BERRIA</w:t>
      </w:r>
    </w:p>
    <w:p w14:paraId="4E2FED09" w14:textId="77777777" w:rsidR="00AE67B0" w:rsidRPr="004643A3" w:rsidRDefault="00AE67B0" w:rsidP="00AE67B0">
      <w:pPr>
        <w:pStyle w:val="Prrafodelista"/>
        <w:numPr>
          <w:ilvl w:val="0"/>
          <w:numId w:val="11"/>
        </w:numPr>
        <w:jc w:val="both"/>
        <w:rPr>
          <w:rFonts w:ascii="Trebuchet MS" w:eastAsia="Times New Roman" w:hAnsi="Trebuchet MS" w:cs="Arial"/>
          <w:b/>
          <w:bCs/>
          <w:lang w:val="eu-ES"/>
        </w:rPr>
      </w:pPr>
      <w:r w:rsidRPr="00AE67B0">
        <w:rPr>
          <w:rFonts w:ascii="Trebuchet MS" w:eastAsia="Times New Roman" w:hAnsi="Trebuchet MS" w:cs="Arial"/>
          <w:b/>
          <w:bCs/>
          <w:lang w:val="eu-ES"/>
        </w:rPr>
        <w:t xml:space="preserve">Lehen </w:t>
      </w:r>
      <w:r w:rsidRPr="00AE67B0">
        <w:rPr>
          <w:rFonts w:ascii="Trebuchet MS" w:eastAsia="Times New Roman" w:hAnsi="Trebuchet MS" w:cs="Arial"/>
          <w:b/>
          <w:bCs/>
          <w:i/>
          <w:lang w:val="eu-ES"/>
        </w:rPr>
        <w:t>webinarra</w:t>
      </w:r>
      <w:r w:rsidRPr="00AE67B0">
        <w:rPr>
          <w:rFonts w:ascii="Trebuchet MS" w:eastAsia="Times New Roman" w:hAnsi="Trebuchet MS" w:cs="Arial"/>
          <w:b/>
          <w:bCs/>
          <w:lang w:val="eu-ES"/>
        </w:rPr>
        <w:t xml:space="preserve"> urtarrilaren 30ean izango da, 9:00etan. Gaia, hauxe: sentsorikaren eta errealitate birtualaren aplikazioa marketinaren arloko ikerketan. Guztira bederatzi saio izango dira </w:t>
      </w:r>
      <w:r w:rsidRPr="00AE67B0">
        <w:rPr>
          <w:rFonts w:ascii="Trebuchet MS" w:eastAsia="Times New Roman" w:hAnsi="Trebuchet MS" w:cs="Arial"/>
          <w:b/>
          <w:bCs/>
          <w:i/>
          <w:lang w:val="eu-ES"/>
        </w:rPr>
        <w:t>online</w:t>
      </w:r>
      <w:r w:rsidRPr="00AE67B0">
        <w:rPr>
          <w:rFonts w:ascii="Trebuchet MS" w:eastAsia="Times New Roman" w:hAnsi="Trebuchet MS" w:cs="Arial"/>
          <w:b/>
          <w:bCs/>
          <w:lang w:val="eu-ES"/>
        </w:rPr>
        <w:t>, hilabete bakoitzeko azken ostiraletan</w:t>
      </w:r>
    </w:p>
    <w:p w14:paraId="1FA55135" w14:textId="77777777" w:rsidR="00F27396" w:rsidRPr="004643A3" w:rsidRDefault="00F27396" w:rsidP="00F27396">
      <w:pPr>
        <w:pStyle w:val="Prrafodelista"/>
        <w:jc w:val="both"/>
        <w:rPr>
          <w:rFonts w:ascii="Trebuchet MS" w:eastAsia="Times New Roman" w:hAnsi="Trebuchet MS" w:cs="Arial"/>
          <w:b/>
          <w:bCs/>
          <w:lang w:val="eu-ES"/>
        </w:rPr>
      </w:pPr>
    </w:p>
    <w:p w14:paraId="2429170D" w14:textId="47E09460" w:rsidR="00AE67B0" w:rsidRPr="006053F2" w:rsidRDefault="00AE67B0" w:rsidP="00AE67B0">
      <w:pPr>
        <w:pStyle w:val="Prrafodelista"/>
        <w:numPr>
          <w:ilvl w:val="0"/>
          <w:numId w:val="11"/>
        </w:numPr>
        <w:jc w:val="both"/>
        <w:rPr>
          <w:rFonts w:ascii="Trebuchet MS" w:eastAsia="Times New Roman" w:hAnsi="Trebuchet MS" w:cs="Arial"/>
          <w:b/>
          <w:bCs/>
          <w:lang w:val="eu-ES"/>
        </w:rPr>
      </w:pPr>
      <w:r w:rsidRPr="00AE67B0">
        <w:rPr>
          <w:rFonts w:ascii="Trebuchet MS" w:eastAsia="Times New Roman" w:hAnsi="Trebuchet MS" w:cs="Arial"/>
          <w:b/>
          <w:bCs/>
          <w:lang w:val="eu-ES"/>
        </w:rPr>
        <w:t xml:space="preserve">Berrikuntzaren Euskal Agentziak gizarte osora zabaldu ditu entitate bazkideen kasu praktikoen </w:t>
      </w:r>
      <w:r w:rsidRPr="00AE67B0">
        <w:rPr>
          <w:rFonts w:ascii="Trebuchet MS" w:eastAsia="Times New Roman" w:hAnsi="Trebuchet MS" w:cs="Arial"/>
          <w:b/>
          <w:bCs/>
          <w:i/>
          <w:lang w:val="eu-ES"/>
        </w:rPr>
        <w:t xml:space="preserve">webinar </w:t>
      </w:r>
      <w:r w:rsidRPr="00AE67B0">
        <w:rPr>
          <w:rFonts w:ascii="Trebuchet MS" w:eastAsia="Times New Roman" w:hAnsi="Trebuchet MS" w:cs="Arial"/>
          <w:b/>
          <w:bCs/>
          <w:lang w:val="eu-ES"/>
        </w:rPr>
        <w:t>hauek, helburu argi batekin: herritarrei erakustea jakintza zientifikoaren eta teknologikoaren eskutik nola sortzen diren soluzio berritzaileak eta soluzio horiek zer inpaktu ekonomiko eta sozial duten Euskadin</w:t>
      </w:r>
    </w:p>
    <w:p w14:paraId="57661B6C" w14:textId="77777777" w:rsidR="00F27396" w:rsidRPr="006053F2" w:rsidRDefault="00F27396" w:rsidP="00F27396">
      <w:pPr>
        <w:pStyle w:val="Prrafodelista"/>
        <w:jc w:val="both"/>
        <w:rPr>
          <w:rFonts w:ascii="Trebuchet MS" w:eastAsia="Times New Roman" w:hAnsi="Trebuchet MS" w:cs="Arial"/>
          <w:b/>
          <w:bCs/>
          <w:lang w:val="eu-ES"/>
        </w:rPr>
      </w:pPr>
    </w:p>
    <w:p w14:paraId="0336E5F0" w14:textId="77777777" w:rsidR="00855E22" w:rsidRPr="00857106" w:rsidRDefault="003E3B5B" w:rsidP="00AE67B0">
      <w:pPr>
        <w:jc w:val="both"/>
        <w:rPr>
          <w:rFonts w:ascii="Trebuchet MS" w:hAnsi="Trebuchet MS"/>
          <w:lang w:val="eu-ES"/>
        </w:rPr>
      </w:pPr>
      <w:r w:rsidRPr="00AE67B0">
        <w:rPr>
          <w:rFonts w:ascii="Trebuchet MS" w:hAnsi="Trebuchet MS"/>
          <w:b/>
          <w:bCs/>
          <w:i/>
          <w:iCs/>
          <w:lang w:val="eu-ES"/>
        </w:rPr>
        <w:t>INNOBASQUE, 2026ko urtarrilaren 26a</w:t>
      </w:r>
      <w:r w:rsidRPr="00AE67B0">
        <w:rPr>
          <w:lang w:val="eu-ES"/>
        </w:rPr>
        <w:t xml:space="preserve">. </w:t>
      </w:r>
      <w:r w:rsidRPr="00AE67B0">
        <w:rPr>
          <w:rFonts w:ascii="Trebuchet MS" w:hAnsi="Trebuchet MS"/>
          <w:lang w:val="eu-ES"/>
        </w:rPr>
        <w:t>Adimen Investigación enpresak zabalduko du Innobasquek, Berrikuntzaren Euskal Agentziak</w:t>
      </w:r>
      <w:r w:rsidR="00AE67B0" w:rsidRPr="00AE67B0">
        <w:rPr>
          <w:rFonts w:ascii="Trebuchet MS" w:hAnsi="Trebuchet MS"/>
          <w:lang w:val="eu-ES"/>
        </w:rPr>
        <w:t>,</w:t>
      </w:r>
      <w:r w:rsidRPr="00AE67B0">
        <w:rPr>
          <w:rFonts w:ascii="Trebuchet MS" w:hAnsi="Trebuchet MS"/>
          <w:lang w:val="eu-ES"/>
        </w:rPr>
        <w:t xml:space="preserve"> bultzatutako “Zientziatik Berrikuntzara” webinar zikloa, kasu praktiko honekin: sentsorika eta errealitate birtuala nola aplikatzen diren marketinaren arloko ikerketan. </w:t>
      </w:r>
    </w:p>
    <w:p w14:paraId="6C1FEAA6" w14:textId="262FDD57" w:rsidR="00CD192D" w:rsidRPr="004643A3" w:rsidRDefault="003E3B5B" w:rsidP="00AE67B0">
      <w:pPr>
        <w:jc w:val="both"/>
        <w:rPr>
          <w:rFonts w:ascii="Trebuchet MS" w:hAnsi="Trebuchet MS"/>
          <w:lang w:val="eu-ES"/>
        </w:rPr>
      </w:pPr>
      <w:r w:rsidRPr="00AE67B0">
        <w:rPr>
          <w:rFonts w:ascii="Trebuchet MS" w:hAnsi="Trebuchet MS"/>
          <w:lang w:val="eu-ES"/>
        </w:rPr>
        <w:t xml:space="preserve">Adimen enpresak </w:t>
      </w:r>
      <w:r w:rsidR="00C84CBE">
        <w:rPr>
          <w:rFonts w:ascii="Trebuchet MS" w:hAnsi="Trebuchet MS"/>
          <w:lang w:val="eu-ES"/>
        </w:rPr>
        <w:t>Gasteizen</w:t>
      </w:r>
      <w:r w:rsidRPr="00AE67B0">
        <w:rPr>
          <w:rFonts w:ascii="Trebuchet MS" w:hAnsi="Trebuchet MS"/>
          <w:lang w:val="eu-ES"/>
        </w:rPr>
        <w:t xml:space="preserve"> du egoitza eta merkatuen ikerketak eta azterlan sozialak egiten ditu, hori du arlo espezializatua. Horrenbestez, </w:t>
      </w:r>
      <w:hyperlink r:id="rId10" w:history="1">
        <w:r w:rsidRPr="00AE67B0">
          <w:rPr>
            <w:rStyle w:val="Hipervnculo"/>
            <w:rFonts w:ascii="Trebuchet MS" w:hAnsi="Trebuchet MS"/>
            <w:lang w:val="eu-ES"/>
          </w:rPr>
          <w:t>datorren ostiralean, hilak 30, 09.00etan</w:t>
        </w:r>
      </w:hyperlink>
      <w:r w:rsidRPr="00AE67B0">
        <w:rPr>
          <w:rFonts w:ascii="Trebuchet MS" w:hAnsi="Trebuchet MS"/>
          <w:lang w:val="eu-ES"/>
        </w:rPr>
        <w:t>, Patxi Ali</w:t>
      </w:r>
      <w:r w:rsidR="00C84CBE">
        <w:rPr>
          <w:rFonts w:ascii="Trebuchet MS" w:hAnsi="Trebuchet MS"/>
          <w:lang w:val="eu-ES"/>
        </w:rPr>
        <w:t>j</w:t>
      </w:r>
      <w:r w:rsidRPr="00AE67B0">
        <w:rPr>
          <w:rFonts w:ascii="Trebuchet MS" w:hAnsi="Trebuchet MS"/>
          <w:lang w:val="eu-ES"/>
        </w:rPr>
        <w:t>a enpresako zuzendari</w:t>
      </w:r>
      <w:r w:rsidR="00AE67B0" w:rsidRPr="00AE67B0">
        <w:rPr>
          <w:rFonts w:ascii="Trebuchet MS" w:hAnsi="Trebuchet MS"/>
          <w:lang w:val="eu-ES"/>
        </w:rPr>
        <w:t>ak</w:t>
      </w:r>
      <w:r w:rsidRPr="00AE67B0">
        <w:rPr>
          <w:rFonts w:ascii="Trebuchet MS" w:hAnsi="Trebuchet MS"/>
          <w:lang w:val="eu-ES"/>
        </w:rPr>
        <w:t xml:space="preserve"> gaur egun marketinean dagoen erronka nagusietako bat jorratuko du: erosteko erabakietan eragiten duten emozioak ulertzea, kasurik gehienetan </w:t>
      </w:r>
      <w:r w:rsidR="00AE67B0" w:rsidRPr="00AE67B0">
        <w:rPr>
          <w:rFonts w:ascii="Trebuchet MS" w:hAnsi="Trebuchet MS"/>
          <w:lang w:val="eu-ES"/>
        </w:rPr>
        <w:t>erosteko bultzada</w:t>
      </w:r>
      <w:r w:rsidRPr="00AE67B0">
        <w:rPr>
          <w:rFonts w:ascii="Trebuchet MS" w:hAnsi="Trebuchet MS"/>
          <w:lang w:val="eu-ES"/>
        </w:rPr>
        <w:t xml:space="preserve"> ez bai</w:t>
      </w:r>
      <w:r w:rsidR="00AE67B0" w:rsidRPr="00AE67B0">
        <w:rPr>
          <w:rFonts w:ascii="Trebuchet MS" w:hAnsi="Trebuchet MS"/>
          <w:lang w:val="eu-ES"/>
        </w:rPr>
        <w:t>t</w:t>
      </w:r>
      <w:r w:rsidRPr="00AE67B0">
        <w:rPr>
          <w:rFonts w:ascii="Trebuchet MS" w:hAnsi="Trebuchet MS"/>
          <w:lang w:val="eu-ES"/>
        </w:rPr>
        <w:t xml:space="preserve">a </w:t>
      </w:r>
      <w:r w:rsidR="00AE67B0" w:rsidRPr="00AE67B0">
        <w:rPr>
          <w:rFonts w:ascii="Trebuchet MS" w:hAnsi="Trebuchet MS"/>
          <w:lang w:val="eu-ES"/>
        </w:rPr>
        <w:t>prozesu arrazional hutsen ondorio</w:t>
      </w:r>
      <w:r w:rsidRPr="00AE67B0">
        <w:rPr>
          <w:rFonts w:ascii="Trebuchet MS" w:hAnsi="Trebuchet MS"/>
          <w:lang w:val="eu-ES"/>
        </w:rPr>
        <w:t>.</w:t>
      </w:r>
      <w:r w:rsidR="00CD192D" w:rsidRPr="004643A3">
        <w:rPr>
          <w:rFonts w:ascii="Trebuchet MS" w:hAnsi="Trebuchet MS"/>
          <w:lang w:val="eu-ES"/>
        </w:rPr>
        <w:t xml:space="preserve"> </w:t>
      </w:r>
    </w:p>
    <w:p w14:paraId="1F79C092" w14:textId="4D4824DC" w:rsidR="00727D44" w:rsidRPr="004643A3" w:rsidRDefault="003E3B5B" w:rsidP="00AE67B0">
      <w:pPr>
        <w:jc w:val="both"/>
        <w:rPr>
          <w:rFonts w:ascii="Trebuchet MS" w:hAnsi="Trebuchet MS"/>
          <w:lang w:val="eu-ES"/>
        </w:rPr>
      </w:pPr>
      <w:r w:rsidRPr="00AE67B0">
        <w:rPr>
          <w:rFonts w:ascii="Trebuchet MS" w:hAnsi="Trebuchet MS"/>
          <w:lang w:val="eu-ES"/>
        </w:rPr>
        <w:t xml:space="preserve">Hilabete bakoitzeko azken ostiralean egingo diren topaketetan aurrenekoa izango da </w:t>
      </w:r>
      <w:r w:rsidRPr="00AE67B0">
        <w:rPr>
          <w:rFonts w:ascii="Trebuchet MS" w:hAnsi="Trebuchet MS"/>
          <w:i/>
          <w:lang w:val="eu-ES"/>
        </w:rPr>
        <w:t>online</w:t>
      </w:r>
      <w:r w:rsidRPr="00AE67B0">
        <w:rPr>
          <w:rFonts w:ascii="Trebuchet MS" w:hAnsi="Trebuchet MS"/>
          <w:lang w:val="eu-ES"/>
        </w:rPr>
        <w:t xml:space="preserve"> saio hori. Hauxe da webinarren helburua: gizarteari ikusaraztea jakintza zientifikoaren eta teknologikoaren eskutik nola sortzen diren soluzio berritzaileak eta soluzio horiek zer inpaktu ekonomiko eta sozial </w:t>
      </w:r>
      <w:r w:rsidRPr="00AE67B0">
        <w:rPr>
          <w:rFonts w:ascii="Trebuchet MS" w:hAnsi="Trebuchet MS"/>
          <w:lang w:val="eu-ES"/>
        </w:rPr>
        <w:lastRenderedPageBreak/>
        <w:t>duten Euskadin.</w:t>
      </w:r>
      <w:r w:rsidR="00B37E7C" w:rsidRPr="004643A3">
        <w:rPr>
          <w:rFonts w:ascii="Trebuchet MS" w:hAnsi="Trebuchet MS"/>
          <w:lang w:val="eu-ES"/>
        </w:rPr>
        <w:t xml:space="preserve"> </w:t>
      </w:r>
      <w:r w:rsidR="006053F2">
        <w:rPr>
          <w:rFonts w:ascii="Trebuchet MS" w:hAnsi="Trebuchet MS"/>
          <w:lang w:val="eu-ES"/>
        </w:rPr>
        <w:t>G</w:t>
      </w:r>
      <w:r w:rsidR="00FA74D8" w:rsidRPr="00AE67B0">
        <w:rPr>
          <w:rFonts w:ascii="Trebuchet MS" w:hAnsi="Trebuchet MS"/>
          <w:lang w:val="eu-ES"/>
        </w:rPr>
        <w:t xml:space="preserve">izarte osoari zabaldu dizkio Innobasquek </w:t>
      </w:r>
      <w:r w:rsidR="00FA74D8" w:rsidRPr="00AE67B0">
        <w:rPr>
          <w:rFonts w:ascii="Trebuchet MS" w:hAnsi="Trebuchet MS"/>
          <w:i/>
          <w:lang w:val="eu-ES"/>
        </w:rPr>
        <w:t>webinar</w:t>
      </w:r>
      <w:r w:rsidR="00FA74D8" w:rsidRPr="00AE67B0">
        <w:rPr>
          <w:rFonts w:ascii="Trebuchet MS" w:hAnsi="Trebuchet MS"/>
          <w:lang w:val="eu-ES"/>
        </w:rPr>
        <w:t xml:space="preserve"> hauek, orain arte entitate bazkideentzat soilik baitziren. Hauek dira helburu behinenak: jada ezarrita dauden esperientzia errealak herritarrei erakustea, protagonistekin elkartruke zuzena erraztea eta euskal berrikuntza sistemaren barnean jakintzaren transferentzia indartzea. </w:t>
      </w:r>
    </w:p>
    <w:p w14:paraId="1CDD5890" w14:textId="77777777" w:rsidR="00486BF2" w:rsidRPr="004643A3" w:rsidRDefault="00FA74D8" w:rsidP="00AE67B0">
      <w:pPr>
        <w:jc w:val="both"/>
        <w:rPr>
          <w:rFonts w:ascii="Trebuchet MS" w:hAnsi="Trebuchet MS"/>
          <w:lang w:val="eu-ES"/>
        </w:rPr>
      </w:pPr>
      <w:r w:rsidRPr="00AE67B0">
        <w:rPr>
          <w:rFonts w:ascii="Trebuchet MS" w:hAnsi="Trebuchet MS"/>
          <w:lang w:val="eu-ES"/>
        </w:rPr>
        <w:t xml:space="preserve">Urtean zehar bederatzi topaketa digital egingo dira. Saio horietan, Innobasqueko entitate bazkideek emaitza onak lortu dituzten zenbait berrikuntza-proiekturen berri emango dute, eta zientziatik berrikuntzarako bidea nola egin duten azalduko dute, modu praktikoan eta beste entitate batzuetara transferentzia egiteko moduan. </w:t>
      </w:r>
    </w:p>
    <w:p w14:paraId="729B56A3" w14:textId="77777777" w:rsidR="008D53BD" w:rsidRPr="00AE67B0" w:rsidRDefault="00FA74D8" w:rsidP="00AE67B0">
      <w:pPr>
        <w:jc w:val="both"/>
        <w:rPr>
          <w:rFonts w:ascii="Trebuchet MS" w:hAnsi="Trebuchet MS"/>
        </w:rPr>
      </w:pPr>
      <w:r w:rsidRPr="00AE67B0">
        <w:rPr>
          <w:rFonts w:ascii="Trebuchet MS" w:hAnsi="Trebuchet MS"/>
          <w:lang w:val="eu-ES"/>
        </w:rPr>
        <w:t xml:space="preserve">Ekimen honetako esperientzia guztiak Berrikuntzaren Euskal Agentziako </w:t>
      </w:r>
      <w:hyperlink r:id="rId11" w:history="1">
        <w:r w:rsidRPr="00AE67B0">
          <w:rPr>
            <w:rStyle w:val="Hipervnculo"/>
            <w:rFonts w:ascii="Trebuchet MS" w:hAnsi="Trebuchet MS"/>
            <w:lang w:val="eu-ES"/>
          </w:rPr>
          <w:t>Kasu Praktikoen Bankuan</w:t>
        </w:r>
      </w:hyperlink>
      <w:r w:rsidRPr="00AE67B0">
        <w:rPr>
          <w:rFonts w:ascii="Trebuchet MS" w:hAnsi="Trebuchet MS"/>
          <w:lang w:val="eu-ES"/>
        </w:rPr>
        <w:t xml:space="preserve"> jasota daude. Gordailu horrek 250 esperientzia baino gehiago biltzen ditu, eta inspirazio-iturria eta orientabidea ematen die enpresei, teknologia-zentroei eta berrikuntza-prozesuei aurre egiten dieten beste entitate batzuei.</w:t>
      </w:r>
    </w:p>
    <w:p w14:paraId="4C57B29C" w14:textId="77777777" w:rsidR="00940945" w:rsidRPr="004643A3" w:rsidRDefault="00FA74D8" w:rsidP="00AE67B0">
      <w:pPr>
        <w:jc w:val="both"/>
        <w:rPr>
          <w:rFonts w:ascii="Trebuchet MS" w:hAnsi="Trebuchet MS"/>
          <w:lang w:val="eu-ES"/>
        </w:rPr>
      </w:pPr>
      <w:r w:rsidRPr="00AE67B0">
        <w:rPr>
          <w:rFonts w:ascii="Trebuchet MS" w:hAnsi="Trebuchet MS"/>
          <w:lang w:val="eu-ES"/>
        </w:rPr>
        <w:t xml:space="preserve">Hautatutako proiektuak </w:t>
      </w:r>
      <w:hyperlink r:id="rId12">
        <w:r w:rsidRPr="00AE67B0">
          <w:rPr>
            <w:rStyle w:val="Hipervnculo"/>
            <w:rFonts w:ascii="Trebuchet MS" w:hAnsi="Trebuchet MS"/>
            <w:lang w:val="eu-ES"/>
          </w:rPr>
          <w:t>Global Innovation Day</w:t>
        </w:r>
      </w:hyperlink>
      <w:r w:rsidRPr="00AE67B0">
        <w:rPr>
          <w:rFonts w:ascii="Trebuchet MS" w:hAnsi="Trebuchet MS"/>
          <w:lang w:val="eu-ES"/>
        </w:rPr>
        <w:t xml:space="preserve"> jardunaldiko azken deialditik datoz. Euskal berrikuntzaren urteko hitzordu nagusia da Innobasquek antolatutako topaketa hori</w:t>
      </w:r>
      <w:r w:rsidR="00CC0C5B" w:rsidRPr="00AE67B0">
        <w:rPr>
          <w:rFonts w:ascii="Trebuchet MS" w:hAnsi="Trebuchet MS"/>
          <w:lang w:val="eu-ES"/>
        </w:rPr>
        <w:t>, eta</w:t>
      </w:r>
      <w:r w:rsidRPr="00AE67B0">
        <w:rPr>
          <w:rFonts w:ascii="Trebuchet MS" w:hAnsi="Trebuchet MS"/>
          <w:lang w:val="eu-ES"/>
        </w:rPr>
        <w:t xml:space="preserve"> 2025eko edizioan,</w:t>
      </w:r>
      <w:r w:rsidR="00CC0C5B" w:rsidRPr="00AE67B0">
        <w:rPr>
          <w:rFonts w:ascii="Trebuchet MS" w:hAnsi="Trebuchet MS"/>
          <w:lang w:val="eu-ES"/>
        </w:rPr>
        <w:t xml:space="preserve"> </w:t>
      </w:r>
      <w:r w:rsidRPr="00AE67B0">
        <w:rPr>
          <w:rFonts w:ascii="Trebuchet MS" w:hAnsi="Trebuchet MS"/>
          <w:lang w:val="eu-ES"/>
        </w:rPr>
        <w:t>jakintza zientifiko-teknologikoa solu</w:t>
      </w:r>
      <w:r w:rsidR="00CC0C5B" w:rsidRPr="00AE67B0">
        <w:rPr>
          <w:rFonts w:ascii="Trebuchet MS" w:hAnsi="Trebuchet MS"/>
          <w:lang w:val="eu-ES"/>
        </w:rPr>
        <w:t>zio aplikatu bihurtu duten esperientzia heldu</w:t>
      </w:r>
      <w:r w:rsidR="00AE67B0" w:rsidRPr="00AE67B0">
        <w:rPr>
          <w:rFonts w:ascii="Trebuchet MS" w:hAnsi="Trebuchet MS"/>
          <w:lang w:val="eu-ES"/>
        </w:rPr>
        <w:t>ak izan dira ardatz, ekonomian, gizartean, ingurumenean eta erakundeetan inpaktua izan duten ekimenak, eraldaketa hori modu arrakastatsuan nola egin den erakusteko.</w:t>
      </w:r>
    </w:p>
    <w:p w14:paraId="5B6BED34" w14:textId="77777777" w:rsidR="00911B0A" w:rsidRPr="004643A3" w:rsidRDefault="00911B0A" w:rsidP="008D53BD">
      <w:pPr>
        <w:jc w:val="both"/>
        <w:rPr>
          <w:b/>
          <w:bCs/>
          <w:u w:val="single"/>
          <w:lang w:val="eu-ES"/>
        </w:rPr>
      </w:pPr>
    </w:p>
    <w:p w14:paraId="5677B842" w14:textId="77777777" w:rsidR="009350F6" w:rsidRPr="00AE67B0" w:rsidRDefault="00AE67B0" w:rsidP="00AE67B0">
      <w:pPr>
        <w:jc w:val="both"/>
        <w:rPr>
          <w:rFonts w:ascii="Trebuchet MS" w:hAnsi="Trebuchet MS"/>
        </w:rPr>
      </w:pPr>
      <w:r w:rsidRPr="00AE67B0">
        <w:rPr>
          <w:rFonts w:ascii="Trebuchet MS" w:hAnsi="Trebuchet MS"/>
          <w:b/>
          <w:bCs/>
          <w:u w:val="single"/>
          <w:lang w:val="eu-ES"/>
        </w:rPr>
        <w:t>Informazio gehiago</w:t>
      </w:r>
    </w:p>
    <w:p w14:paraId="49E4AA0C" w14:textId="77777777" w:rsidR="003859C5" w:rsidRPr="00AE67B0" w:rsidRDefault="00AE67B0" w:rsidP="00AE67B0">
      <w:pPr>
        <w:jc w:val="both"/>
        <w:rPr>
          <w:rFonts w:ascii="Trebuchet MS" w:hAnsi="Trebuchet MS"/>
          <w:b/>
          <w:bCs/>
        </w:rPr>
      </w:pPr>
      <w:r w:rsidRPr="00AE67B0">
        <w:rPr>
          <w:rFonts w:ascii="Trebuchet MS" w:hAnsi="Trebuchet MS"/>
          <w:b/>
          <w:bCs/>
          <w:lang w:val="eu-ES"/>
        </w:rPr>
        <w:t>Olalla Alonso</w:t>
      </w:r>
    </w:p>
    <w:p w14:paraId="645C61AE" w14:textId="77777777" w:rsidR="0005327F" w:rsidRPr="00AE67B0" w:rsidRDefault="00AE67B0" w:rsidP="00AE67B0">
      <w:pPr>
        <w:jc w:val="both"/>
        <w:rPr>
          <w:rFonts w:ascii="Trebuchet MS" w:hAnsi="Trebuchet MS"/>
        </w:rPr>
      </w:pPr>
      <w:r w:rsidRPr="00AE67B0">
        <w:rPr>
          <w:rFonts w:ascii="Trebuchet MS" w:hAnsi="Trebuchet MS"/>
          <w:lang w:val="eu-ES"/>
        </w:rPr>
        <w:t xml:space="preserve">T. 688868384 / </w:t>
      </w:r>
      <w:hyperlink r:id="rId13" w:history="1">
        <w:r w:rsidRPr="00AE67B0">
          <w:rPr>
            <w:rStyle w:val="Hipervnculo"/>
            <w:rFonts w:ascii="Trebuchet MS" w:hAnsi="Trebuchet MS"/>
            <w:lang w:val="eu-ES"/>
          </w:rPr>
          <w:t>oalonso@innobasque.eus</w:t>
        </w:r>
      </w:hyperlink>
    </w:p>
    <w:sectPr w:rsidR="0005327F" w:rsidRPr="00AE67B0" w:rsidSect="00E22E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464E" w14:textId="77777777" w:rsidR="00043D52" w:rsidRDefault="00043D52" w:rsidP="005D3F0A">
      <w:pPr>
        <w:spacing w:after="0" w:line="240" w:lineRule="auto"/>
      </w:pPr>
      <w:r>
        <w:separator/>
      </w:r>
    </w:p>
  </w:endnote>
  <w:endnote w:type="continuationSeparator" w:id="0">
    <w:p w14:paraId="039667B7" w14:textId="77777777" w:rsidR="00043D52" w:rsidRDefault="00043D52" w:rsidP="005D3F0A">
      <w:pPr>
        <w:spacing w:after="0" w:line="240" w:lineRule="auto"/>
      </w:pPr>
      <w:r>
        <w:continuationSeparator/>
      </w:r>
    </w:p>
  </w:endnote>
  <w:endnote w:type="continuationNotice" w:id="1">
    <w:p w14:paraId="23411681" w14:textId="77777777" w:rsidR="00043D52" w:rsidRDefault="00043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FBD1" w14:textId="77777777" w:rsidR="00AF55A9" w:rsidRDefault="00AF55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04904"/>
      <w:docPartObj>
        <w:docPartGallery w:val="Page Numbers (Bottom of Page)"/>
        <w:docPartUnique/>
      </w:docPartObj>
    </w:sdtPr>
    <w:sdtEndPr/>
    <w:sdtContent>
      <w:p w14:paraId="515EBF96" w14:textId="77777777" w:rsidR="00CC0C5B" w:rsidRDefault="00AF55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8B10A" w14:textId="77777777" w:rsidR="00CC0C5B" w:rsidRDefault="00CC0C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8319" w14:textId="77777777" w:rsidR="00AF55A9" w:rsidRDefault="00AF55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177" w14:textId="77777777" w:rsidR="00043D52" w:rsidRDefault="00043D52" w:rsidP="005D3F0A">
      <w:pPr>
        <w:spacing w:after="0" w:line="240" w:lineRule="auto"/>
      </w:pPr>
      <w:r>
        <w:separator/>
      </w:r>
    </w:p>
  </w:footnote>
  <w:footnote w:type="continuationSeparator" w:id="0">
    <w:p w14:paraId="5974BC6C" w14:textId="77777777" w:rsidR="00043D52" w:rsidRDefault="00043D52" w:rsidP="005D3F0A">
      <w:pPr>
        <w:spacing w:after="0" w:line="240" w:lineRule="auto"/>
      </w:pPr>
      <w:r>
        <w:continuationSeparator/>
      </w:r>
    </w:p>
  </w:footnote>
  <w:footnote w:type="continuationNotice" w:id="1">
    <w:p w14:paraId="769306F9" w14:textId="77777777" w:rsidR="00043D52" w:rsidRDefault="00043D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3163" w14:textId="77777777" w:rsidR="00AF55A9" w:rsidRDefault="00AF55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55E9" w14:textId="77777777" w:rsidR="00CC0C5B" w:rsidRDefault="00CC0C5B">
    <w:pPr>
      <w:pStyle w:val="Encabezado"/>
    </w:pPr>
    <w:r>
      <w:rPr>
        <w:noProof/>
        <w:lang w:eastAsia="es-ES"/>
      </w:rPr>
      <w:drawing>
        <wp:inline distT="0" distB="0" distL="0" distR="0" wp14:anchorId="25F5B4D7" wp14:editId="5E2761DD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CB909" w14:textId="77777777" w:rsidR="00CC0C5B" w:rsidRDefault="00CC0C5B">
    <w:pPr>
      <w:pStyle w:val="Encabezado"/>
    </w:pPr>
  </w:p>
  <w:p w14:paraId="351395F7" w14:textId="77777777" w:rsidR="00CC0C5B" w:rsidRDefault="00CC0C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80CC" w14:textId="77777777" w:rsidR="00AF55A9" w:rsidRDefault="00AF55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50CB"/>
    <w:multiLevelType w:val="hybridMultilevel"/>
    <w:tmpl w:val="9D069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01698"/>
    <w:multiLevelType w:val="multilevel"/>
    <w:tmpl w:val="0AC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640758">
    <w:abstractNumId w:val="0"/>
  </w:num>
  <w:num w:numId="2" w16cid:durableId="368067862">
    <w:abstractNumId w:val="8"/>
  </w:num>
  <w:num w:numId="3" w16cid:durableId="1675182283">
    <w:abstractNumId w:val="1"/>
  </w:num>
  <w:num w:numId="4" w16cid:durableId="96799087">
    <w:abstractNumId w:val="7"/>
  </w:num>
  <w:num w:numId="5" w16cid:durableId="1729299355">
    <w:abstractNumId w:val="4"/>
  </w:num>
  <w:num w:numId="6" w16cid:durableId="77767863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913441098">
    <w:abstractNumId w:val="2"/>
  </w:num>
  <w:num w:numId="8" w16cid:durableId="2023972098">
    <w:abstractNumId w:val="9"/>
  </w:num>
  <w:num w:numId="9" w16cid:durableId="999191991">
    <w:abstractNumId w:val="6"/>
  </w:num>
  <w:num w:numId="10" w16cid:durableId="1365640884">
    <w:abstractNumId w:val="5"/>
  </w:num>
  <w:num w:numId="11" w16cid:durableId="1559046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0F6"/>
    <w:rsid w:val="00003D63"/>
    <w:rsid w:val="00007123"/>
    <w:rsid w:val="000079CC"/>
    <w:rsid w:val="00011882"/>
    <w:rsid w:val="0001345E"/>
    <w:rsid w:val="0001448C"/>
    <w:rsid w:val="0001485C"/>
    <w:rsid w:val="000170D6"/>
    <w:rsid w:val="00031039"/>
    <w:rsid w:val="000415DB"/>
    <w:rsid w:val="00043D52"/>
    <w:rsid w:val="00044D6A"/>
    <w:rsid w:val="000454DA"/>
    <w:rsid w:val="0005249F"/>
    <w:rsid w:val="0005327F"/>
    <w:rsid w:val="000772BB"/>
    <w:rsid w:val="00080513"/>
    <w:rsid w:val="000877C7"/>
    <w:rsid w:val="0009787B"/>
    <w:rsid w:val="000A26B3"/>
    <w:rsid w:val="000A3985"/>
    <w:rsid w:val="000B06A2"/>
    <w:rsid w:val="000B1EB1"/>
    <w:rsid w:val="000B7CE7"/>
    <w:rsid w:val="000E4359"/>
    <w:rsid w:val="00101A30"/>
    <w:rsid w:val="00126458"/>
    <w:rsid w:val="00134472"/>
    <w:rsid w:val="00137AF9"/>
    <w:rsid w:val="00145DCD"/>
    <w:rsid w:val="001476A5"/>
    <w:rsid w:val="00153BF0"/>
    <w:rsid w:val="001678A1"/>
    <w:rsid w:val="00170A3A"/>
    <w:rsid w:val="001776A0"/>
    <w:rsid w:val="00196E85"/>
    <w:rsid w:val="001A52F1"/>
    <w:rsid w:val="001A7FED"/>
    <w:rsid w:val="001D0EA4"/>
    <w:rsid w:val="001D1D70"/>
    <w:rsid w:val="001E632B"/>
    <w:rsid w:val="00207C78"/>
    <w:rsid w:val="00210A99"/>
    <w:rsid w:val="002140DA"/>
    <w:rsid w:val="00214D75"/>
    <w:rsid w:val="0022323C"/>
    <w:rsid w:val="00225D4F"/>
    <w:rsid w:val="00232634"/>
    <w:rsid w:val="0024097C"/>
    <w:rsid w:val="00241709"/>
    <w:rsid w:val="002440FB"/>
    <w:rsid w:val="0025221F"/>
    <w:rsid w:val="002531AC"/>
    <w:rsid w:val="002607E5"/>
    <w:rsid w:val="002629F3"/>
    <w:rsid w:val="00270CDE"/>
    <w:rsid w:val="00281546"/>
    <w:rsid w:val="0028247C"/>
    <w:rsid w:val="00290C9C"/>
    <w:rsid w:val="00293D0C"/>
    <w:rsid w:val="002978A0"/>
    <w:rsid w:val="002A63B7"/>
    <w:rsid w:val="002B570F"/>
    <w:rsid w:val="002D310F"/>
    <w:rsid w:val="002F1863"/>
    <w:rsid w:val="003128C1"/>
    <w:rsid w:val="003130D2"/>
    <w:rsid w:val="00323D09"/>
    <w:rsid w:val="0034200B"/>
    <w:rsid w:val="00342C7D"/>
    <w:rsid w:val="003455EC"/>
    <w:rsid w:val="0034794B"/>
    <w:rsid w:val="0035138B"/>
    <w:rsid w:val="003551BF"/>
    <w:rsid w:val="00355FC8"/>
    <w:rsid w:val="00361658"/>
    <w:rsid w:val="00365CE9"/>
    <w:rsid w:val="003673C6"/>
    <w:rsid w:val="0037432C"/>
    <w:rsid w:val="00375ACD"/>
    <w:rsid w:val="003859C5"/>
    <w:rsid w:val="00391099"/>
    <w:rsid w:val="00394345"/>
    <w:rsid w:val="003965AA"/>
    <w:rsid w:val="003A46EA"/>
    <w:rsid w:val="003B41A0"/>
    <w:rsid w:val="003C4746"/>
    <w:rsid w:val="003C601A"/>
    <w:rsid w:val="003D6A1F"/>
    <w:rsid w:val="003E3137"/>
    <w:rsid w:val="003E3B5B"/>
    <w:rsid w:val="003F1639"/>
    <w:rsid w:val="003F6443"/>
    <w:rsid w:val="00400E04"/>
    <w:rsid w:val="00407291"/>
    <w:rsid w:val="004113D0"/>
    <w:rsid w:val="00427051"/>
    <w:rsid w:val="00431CBF"/>
    <w:rsid w:val="004330DD"/>
    <w:rsid w:val="004433C2"/>
    <w:rsid w:val="00451824"/>
    <w:rsid w:val="00455881"/>
    <w:rsid w:val="00461006"/>
    <w:rsid w:val="00461D42"/>
    <w:rsid w:val="004643A3"/>
    <w:rsid w:val="00467CAD"/>
    <w:rsid w:val="004707CD"/>
    <w:rsid w:val="004739B4"/>
    <w:rsid w:val="004767BB"/>
    <w:rsid w:val="004857A8"/>
    <w:rsid w:val="00486BF2"/>
    <w:rsid w:val="0049003D"/>
    <w:rsid w:val="0049271C"/>
    <w:rsid w:val="00493B02"/>
    <w:rsid w:val="004964C3"/>
    <w:rsid w:val="00496CA8"/>
    <w:rsid w:val="004A1EA1"/>
    <w:rsid w:val="004A3FB1"/>
    <w:rsid w:val="004A5359"/>
    <w:rsid w:val="004B1CA9"/>
    <w:rsid w:val="004B436B"/>
    <w:rsid w:val="004B7922"/>
    <w:rsid w:val="004C0069"/>
    <w:rsid w:val="004C06FF"/>
    <w:rsid w:val="004D0656"/>
    <w:rsid w:val="004D1899"/>
    <w:rsid w:val="004D4C19"/>
    <w:rsid w:val="004E24DB"/>
    <w:rsid w:val="004E63C4"/>
    <w:rsid w:val="004F53CD"/>
    <w:rsid w:val="00502AE5"/>
    <w:rsid w:val="00506B16"/>
    <w:rsid w:val="00512B48"/>
    <w:rsid w:val="00513E05"/>
    <w:rsid w:val="005151E0"/>
    <w:rsid w:val="0051732B"/>
    <w:rsid w:val="00527365"/>
    <w:rsid w:val="00542DE7"/>
    <w:rsid w:val="00551750"/>
    <w:rsid w:val="00555AB6"/>
    <w:rsid w:val="00556E94"/>
    <w:rsid w:val="00562ACC"/>
    <w:rsid w:val="005656B3"/>
    <w:rsid w:val="0057111C"/>
    <w:rsid w:val="005715D5"/>
    <w:rsid w:val="00574CDC"/>
    <w:rsid w:val="00575105"/>
    <w:rsid w:val="00582641"/>
    <w:rsid w:val="00597540"/>
    <w:rsid w:val="005A661A"/>
    <w:rsid w:val="005B0F95"/>
    <w:rsid w:val="005B1804"/>
    <w:rsid w:val="005C4FC9"/>
    <w:rsid w:val="005D0FBC"/>
    <w:rsid w:val="005D220E"/>
    <w:rsid w:val="005D3F0A"/>
    <w:rsid w:val="005D57E8"/>
    <w:rsid w:val="005D5CA2"/>
    <w:rsid w:val="005D6518"/>
    <w:rsid w:val="005E5C32"/>
    <w:rsid w:val="005F1725"/>
    <w:rsid w:val="005F2B39"/>
    <w:rsid w:val="005F3726"/>
    <w:rsid w:val="005F38F7"/>
    <w:rsid w:val="005F5391"/>
    <w:rsid w:val="005F7458"/>
    <w:rsid w:val="006005BD"/>
    <w:rsid w:val="006007CB"/>
    <w:rsid w:val="006053D4"/>
    <w:rsid w:val="006053F2"/>
    <w:rsid w:val="0060677F"/>
    <w:rsid w:val="00607A29"/>
    <w:rsid w:val="0061684F"/>
    <w:rsid w:val="006213B8"/>
    <w:rsid w:val="00635806"/>
    <w:rsid w:val="0064190A"/>
    <w:rsid w:val="00641D93"/>
    <w:rsid w:val="00643C3A"/>
    <w:rsid w:val="006463DC"/>
    <w:rsid w:val="00650700"/>
    <w:rsid w:val="00651324"/>
    <w:rsid w:val="0065518A"/>
    <w:rsid w:val="006565A5"/>
    <w:rsid w:val="00660446"/>
    <w:rsid w:val="00665598"/>
    <w:rsid w:val="00665AEF"/>
    <w:rsid w:val="006833D2"/>
    <w:rsid w:val="006A33FD"/>
    <w:rsid w:val="006B46C0"/>
    <w:rsid w:val="006C346C"/>
    <w:rsid w:val="006C4A15"/>
    <w:rsid w:val="006D0626"/>
    <w:rsid w:val="006D610B"/>
    <w:rsid w:val="006E11DF"/>
    <w:rsid w:val="006E1E70"/>
    <w:rsid w:val="006E4046"/>
    <w:rsid w:val="006F3589"/>
    <w:rsid w:val="006F5CE6"/>
    <w:rsid w:val="006F6091"/>
    <w:rsid w:val="006F782F"/>
    <w:rsid w:val="00703A1D"/>
    <w:rsid w:val="007114C1"/>
    <w:rsid w:val="007120F4"/>
    <w:rsid w:val="00713FFD"/>
    <w:rsid w:val="00715158"/>
    <w:rsid w:val="007161CE"/>
    <w:rsid w:val="00717F90"/>
    <w:rsid w:val="00727D44"/>
    <w:rsid w:val="00737B2A"/>
    <w:rsid w:val="007452B7"/>
    <w:rsid w:val="00745D4A"/>
    <w:rsid w:val="00750DEB"/>
    <w:rsid w:val="00752F89"/>
    <w:rsid w:val="007533FA"/>
    <w:rsid w:val="00753F25"/>
    <w:rsid w:val="00761C14"/>
    <w:rsid w:val="007628BA"/>
    <w:rsid w:val="00766D1C"/>
    <w:rsid w:val="0077096E"/>
    <w:rsid w:val="0077161D"/>
    <w:rsid w:val="00771CA7"/>
    <w:rsid w:val="00777EBA"/>
    <w:rsid w:val="007979AE"/>
    <w:rsid w:val="007A2D23"/>
    <w:rsid w:val="007A3BC0"/>
    <w:rsid w:val="007A586D"/>
    <w:rsid w:val="007A7FAC"/>
    <w:rsid w:val="007B268F"/>
    <w:rsid w:val="007B48AC"/>
    <w:rsid w:val="007C64C2"/>
    <w:rsid w:val="007D269D"/>
    <w:rsid w:val="007E0152"/>
    <w:rsid w:val="007E6CAF"/>
    <w:rsid w:val="007F11FC"/>
    <w:rsid w:val="007F2270"/>
    <w:rsid w:val="007F4C5B"/>
    <w:rsid w:val="007F5592"/>
    <w:rsid w:val="00802EFA"/>
    <w:rsid w:val="008051E0"/>
    <w:rsid w:val="00821823"/>
    <w:rsid w:val="00822046"/>
    <w:rsid w:val="0082462B"/>
    <w:rsid w:val="00833397"/>
    <w:rsid w:val="00835D90"/>
    <w:rsid w:val="008376A3"/>
    <w:rsid w:val="00840937"/>
    <w:rsid w:val="00844D07"/>
    <w:rsid w:val="008510B5"/>
    <w:rsid w:val="00855E22"/>
    <w:rsid w:val="00857106"/>
    <w:rsid w:val="00871A9F"/>
    <w:rsid w:val="00873886"/>
    <w:rsid w:val="00875537"/>
    <w:rsid w:val="008777B7"/>
    <w:rsid w:val="00891B39"/>
    <w:rsid w:val="00897F61"/>
    <w:rsid w:val="008A0306"/>
    <w:rsid w:val="008A0684"/>
    <w:rsid w:val="008A39CF"/>
    <w:rsid w:val="008A4E02"/>
    <w:rsid w:val="008A7171"/>
    <w:rsid w:val="008B02E5"/>
    <w:rsid w:val="008B2866"/>
    <w:rsid w:val="008B2ECD"/>
    <w:rsid w:val="008D53BD"/>
    <w:rsid w:val="008D5584"/>
    <w:rsid w:val="008D62C1"/>
    <w:rsid w:val="008E15FF"/>
    <w:rsid w:val="008E4CAF"/>
    <w:rsid w:val="008F1A80"/>
    <w:rsid w:val="008F3E17"/>
    <w:rsid w:val="00906AEE"/>
    <w:rsid w:val="00906EDF"/>
    <w:rsid w:val="00907F47"/>
    <w:rsid w:val="00911B0A"/>
    <w:rsid w:val="0092008D"/>
    <w:rsid w:val="00926415"/>
    <w:rsid w:val="009315FE"/>
    <w:rsid w:val="009350F6"/>
    <w:rsid w:val="00940945"/>
    <w:rsid w:val="00946288"/>
    <w:rsid w:val="00951922"/>
    <w:rsid w:val="00957B74"/>
    <w:rsid w:val="009651BA"/>
    <w:rsid w:val="00971645"/>
    <w:rsid w:val="00971EC9"/>
    <w:rsid w:val="00980B4D"/>
    <w:rsid w:val="00986D59"/>
    <w:rsid w:val="00986FD9"/>
    <w:rsid w:val="0099195C"/>
    <w:rsid w:val="009921EF"/>
    <w:rsid w:val="00994C72"/>
    <w:rsid w:val="009A207C"/>
    <w:rsid w:val="009A2EA0"/>
    <w:rsid w:val="009B2BC8"/>
    <w:rsid w:val="009B34CE"/>
    <w:rsid w:val="009B4972"/>
    <w:rsid w:val="009B4E59"/>
    <w:rsid w:val="009C1F9D"/>
    <w:rsid w:val="009C649C"/>
    <w:rsid w:val="009D3703"/>
    <w:rsid w:val="009E21C5"/>
    <w:rsid w:val="009E42A6"/>
    <w:rsid w:val="009E68B9"/>
    <w:rsid w:val="009F57D0"/>
    <w:rsid w:val="00A07DDB"/>
    <w:rsid w:val="00A108F2"/>
    <w:rsid w:val="00A14839"/>
    <w:rsid w:val="00A165B0"/>
    <w:rsid w:val="00A21D18"/>
    <w:rsid w:val="00A32F29"/>
    <w:rsid w:val="00A33D0A"/>
    <w:rsid w:val="00A4050E"/>
    <w:rsid w:val="00A449A7"/>
    <w:rsid w:val="00A469C8"/>
    <w:rsid w:val="00A51487"/>
    <w:rsid w:val="00A5187A"/>
    <w:rsid w:val="00A53816"/>
    <w:rsid w:val="00A543CD"/>
    <w:rsid w:val="00A55DF1"/>
    <w:rsid w:val="00A605DC"/>
    <w:rsid w:val="00A645C9"/>
    <w:rsid w:val="00A65A14"/>
    <w:rsid w:val="00A65F3F"/>
    <w:rsid w:val="00A77F22"/>
    <w:rsid w:val="00A80ECC"/>
    <w:rsid w:val="00A85761"/>
    <w:rsid w:val="00A86774"/>
    <w:rsid w:val="00A867D2"/>
    <w:rsid w:val="00A87655"/>
    <w:rsid w:val="00AA5193"/>
    <w:rsid w:val="00AA6898"/>
    <w:rsid w:val="00AA68B8"/>
    <w:rsid w:val="00AB1FD9"/>
    <w:rsid w:val="00AB394A"/>
    <w:rsid w:val="00AD1A2A"/>
    <w:rsid w:val="00AD69D2"/>
    <w:rsid w:val="00AD6D72"/>
    <w:rsid w:val="00AE67B0"/>
    <w:rsid w:val="00AF432B"/>
    <w:rsid w:val="00AF55A9"/>
    <w:rsid w:val="00B006A8"/>
    <w:rsid w:val="00B134D2"/>
    <w:rsid w:val="00B226B9"/>
    <w:rsid w:val="00B24908"/>
    <w:rsid w:val="00B24952"/>
    <w:rsid w:val="00B25020"/>
    <w:rsid w:val="00B250C0"/>
    <w:rsid w:val="00B300B6"/>
    <w:rsid w:val="00B304D4"/>
    <w:rsid w:val="00B312BF"/>
    <w:rsid w:val="00B344A5"/>
    <w:rsid w:val="00B3691C"/>
    <w:rsid w:val="00B37E7C"/>
    <w:rsid w:val="00B43375"/>
    <w:rsid w:val="00B433F9"/>
    <w:rsid w:val="00B50485"/>
    <w:rsid w:val="00B50B08"/>
    <w:rsid w:val="00B51AB0"/>
    <w:rsid w:val="00B537DD"/>
    <w:rsid w:val="00B53E9F"/>
    <w:rsid w:val="00B70085"/>
    <w:rsid w:val="00B730AE"/>
    <w:rsid w:val="00B76377"/>
    <w:rsid w:val="00B77F39"/>
    <w:rsid w:val="00B95933"/>
    <w:rsid w:val="00BA36F6"/>
    <w:rsid w:val="00BB1C5B"/>
    <w:rsid w:val="00BB561A"/>
    <w:rsid w:val="00BC028D"/>
    <w:rsid w:val="00BC0383"/>
    <w:rsid w:val="00BD5B67"/>
    <w:rsid w:val="00BE4E9E"/>
    <w:rsid w:val="00BF13B8"/>
    <w:rsid w:val="00BF3852"/>
    <w:rsid w:val="00C01023"/>
    <w:rsid w:val="00C0277E"/>
    <w:rsid w:val="00C036FB"/>
    <w:rsid w:val="00C0738B"/>
    <w:rsid w:val="00C113C9"/>
    <w:rsid w:val="00C204C0"/>
    <w:rsid w:val="00C34488"/>
    <w:rsid w:val="00C36861"/>
    <w:rsid w:val="00C516DB"/>
    <w:rsid w:val="00C53EB0"/>
    <w:rsid w:val="00C53F01"/>
    <w:rsid w:val="00C542CD"/>
    <w:rsid w:val="00C573F5"/>
    <w:rsid w:val="00C7400A"/>
    <w:rsid w:val="00C7429F"/>
    <w:rsid w:val="00C75F76"/>
    <w:rsid w:val="00C83109"/>
    <w:rsid w:val="00C834F3"/>
    <w:rsid w:val="00C84CBE"/>
    <w:rsid w:val="00C87331"/>
    <w:rsid w:val="00C92EE6"/>
    <w:rsid w:val="00C9396D"/>
    <w:rsid w:val="00CA4982"/>
    <w:rsid w:val="00CA5BF4"/>
    <w:rsid w:val="00CB7A06"/>
    <w:rsid w:val="00CC0C5B"/>
    <w:rsid w:val="00CC254F"/>
    <w:rsid w:val="00CC77E6"/>
    <w:rsid w:val="00CC7D42"/>
    <w:rsid w:val="00CD192D"/>
    <w:rsid w:val="00CD1A75"/>
    <w:rsid w:val="00CE4A52"/>
    <w:rsid w:val="00CE6AE1"/>
    <w:rsid w:val="00CF0440"/>
    <w:rsid w:val="00CF2C7C"/>
    <w:rsid w:val="00CF655B"/>
    <w:rsid w:val="00D0030A"/>
    <w:rsid w:val="00D11EBD"/>
    <w:rsid w:val="00D13F24"/>
    <w:rsid w:val="00D153B8"/>
    <w:rsid w:val="00D20B56"/>
    <w:rsid w:val="00D21165"/>
    <w:rsid w:val="00D26CB5"/>
    <w:rsid w:val="00D322E1"/>
    <w:rsid w:val="00D32952"/>
    <w:rsid w:val="00D33D5B"/>
    <w:rsid w:val="00D52680"/>
    <w:rsid w:val="00D54454"/>
    <w:rsid w:val="00D64019"/>
    <w:rsid w:val="00D64D96"/>
    <w:rsid w:val="00D658CA"/>
    <w:rsid w:val="00D6591A"/>
    <w:rsid w:val="00D67DF5"/>
    <w:rsid w:val="00D714DC"/>
    <w:rsid w:val="00D73536"/>
    <w:rsid w:val="00D75E43"/>
    <w:rsid w:val="00D77C35"/>
    <w:rsid w:val="00D80716"/>
    <w:rsid w:val="00D87153"/>
    <w:rsid w:val="00D97BA5"/>
    <w:rsid w:val="00DA14B6"/>
    <w:rsid w:val="00DA48AB"/>
    <w:rsid w:val="00DB11A1"/>
    <w:rsid w:val="00DB546C"/>
    <w:rsid w:val="00DC350C"/>
    <w:rsid w:val="00DC3791"/>
    <w:rsid w:val="00DC39BD"/>
    <w:rsid w:val="00DE297C"/>
    <w:rsid w:val="00DE7075"/>
    <w:rsid w:val="00DE71D4"/>
    <w:rsid w:val="00DF1617"/>
    <w:rsid w:val="00DF2C6A"/>
    <w:rsid w:val="00E035D5"/>
    <w:rsid w:val="00E063E1"/>
    <w:rsid w:val="00E10150"/>
    <w:rsid w:val="00E16001"/>
    <w:rsid w:val="00E17B6B"/>
    <w:rsid w:val="00E22E08"/>
    <w:rsid w:val="00E25562"/>
    <w:rsid w:val="00E35BA5"/>
    <w:rsid w:val="00E35EB7"/>
    <w:rsid w:val="00E35ED2"/>
    <w:rsid w:val="00E457CB"/>
    <w:rsid w:val="00E52774"/>
    <w:rsid w:val="00E552EE"/>
    <w:rsid w:val="00E646FD"/>
    <w:rsid w:val="00E73456"/>
    <w:rsid w:val="00E7568B"/>
    <w:rsid w:val="00E81F2E"/>
    <w:rsid w:val="00E93BF5"/>
    <w:rsid w:val="00EA31D2"/>
    <w:rsid w:val="00EB2E21"/>
    <w:rsid w:val="00EB3518"/>
    <w:rsid w:val="00EB433D"/>
    <w:rsid w:val="00EB4AB3"/>
    <w:rsid w:val="00EC1DE2"/>
    <w:rsid w:val="00EC7BF0"/>
    <w:rsid w:val="00ED2BBC"/>
    <w:rsid w:val="00ED3D7E"/>
    <w:rsid w:val="00ED721B"/>
    <w:rsid w:val="00ED7C30"/>
    <w:rsid w:val="00EE41C7"/>
    <w:rsid w:val="00EE69D2"/>
    <w:rsid w:val="00F128EE"/>
    <w:rsid w:val="00F16243"/>
    <w:rsid w:val="00F21A7B"/>
    <w:rsid w:val="00F23614"/>
    <w:rsid w:val="00F27396"/>
    <w:rsid w:val="00F31D3E"/>
    <w:rsid w:val="00F423CD"/>
    <w:rsid w:val="00F4373E"/>
    <w:rsid w:val="00F4497C"/>
    <w:rsid w:val="00F469B4"/>
    <w:rsid w:val="00F502C9"/>
    <w:rsid w:val="00F65BEF"/>
    <w:rsid w:val="00F729BE"/>
    <w:rsid w:val="00F74A4C"/>
    <w:rsid w:val="00F75C76"/>
    <w:rsid w:val="00F8056F"/>
    <w:rsid w:val="00F80F59"/>
    <w:rsid w:val="00F90C8B"/>
    <w:rsid w:val="00F95AA9"/>
    <w:rsid w:val="00FA74D8"/>
    <w:rsid w:val="00FB0D91"/>
    <w:rsid w:val="00FB14BD"/>
    <w:rsid w:val="00FB20BE"/>
    <w:rsid w:val="00FB3636"/>
    <w:rsid w:val="00FB3882"/>
    <w:rsid w:val="00FB7311"/>
    <w:rsid w:val="00FC036B"/>
    <w:rsid w:val="00FC232C"/>
    <w:rsid w:val="00FC3F21"/>
    <w:rsid w:val="00FC74D5"/>
    <w:rsid w:val="00FE1F57"/>
    <w:rsid w:val="025DCE50"/>
    <w:rsid w:val="02D416E0"/>
    <w:rsid w:val="034911D1"/>
    <w:rsid w:val="04EE0E6E"/>
    <w:rsid w:val="063802D3"/>
    <w:rsid w:val="0776DF48"/>
    <w:rsid w:val="0CB20318"/>
    <w:rsid w:val="0DE4282D"/>
    <w:rsid w:val="11506EE1"/>
    <w:rsid w:val="132E3745"/>
    <w:rsid w:val="138505DA"/>
    <w:rsid w:val="154950BF"/>
    <w:rsid w:val="1894DB67"/>
    <w:rsid w:val="1A23BA55"/>
    <w:rsid w:val="1B35B44C"/>
    <w:rsid w:val="1CADA3B0"/>
    <w:rsid w:val="1F1CF7B7"/>
    <w:rsid w:val="218E15EE"/>
    <w:rsid w:val="253E4BB1"/>
    <w:rsid w:val="26D9119D"/>
    <w:rsid w:val="273CCBED"/>
    <w:rsid w:val="2A41873E"/>
    <w:rsid w:val="2A73A017"/>
    <w:rsid w:val="2BCC9FCD"/>
    <w:rsid w:val="2CC0E87B"/>
    <w:rsid w:val="31370A12"/>
    <w:rsid w:val="3146EA1F"/>
    <w:rsid w:val="31F7B367"/>
    <w:rsid w:val="35591C76"/>
    <w:rsid w:val="397646BE"/>
    <w:rsid w:val="39B7B51C"/>
    <w:rsid w:val="3AC697BE"/>
    <w:rsid w:val="3B39CA27"/>
    <w:rsid w:val="3B829E88"/>
    <w:rsid w:val="3BA4E9C4"/>
    <w:rsid w:val="3BFE04C4"/>
    <w:rsid w:val="3D1302A8"/>
    <w:rsid w:val="41FD1963"/>
    <w:rsid w:val="421C6924"/>
    <w:rsid w:val="448E7A81"/>
    <w:rsid w:val="44FA9338"/>
    <w:rsid w:val="4566932F"/>
    <w:rsid w:val="4698E9E6"/>
    <w:rsid w:val="46FFA1CE"/>
    <w:rsid w:val="4805F52E"/>
    <w:rsid w:val="48896CE1"/>
    <w:rsid w:val="48A15A4C"/>
    <w:rsid w:val="49DC8A69"/>
    <w:rsid w:val="4AE7F512"/>
    <w:rsid w:val="4CA28058"/>
    <w:rsid w:val="4D49D1B8"/>
    <w:rsid w:val="4E100A32"/>
    <w:rsid w:val="504C23A4"/>
    <w:rsid w:val="50E96ACC"/>
    <w:rsid w:val="51C7F585"/>
    <w:rsid w:val="5EB737E2"/>
    <w:rsid w:val="5EF79E45"/>
    <w:rsid w:val="5FC4AAE1"/>
    <w:rsid w:val="612AD8C9"/>
    <w:rsid w:val="61EE5C5A"/>
    <w:rsid w:val="62758501"/>
    <w:rsid w:val="63DE6FC2"/>
    <w:rsid w:val="64BD3DE1"/>
    <w:rsid w:val="6611DDC5"/>
    <w:rsid w:val="667DDF7A"/>
    <w:rsid w:val="68C55A2B"/>
    <w:rsid w:val="68E5C882"/>
    <w:rsid w:val="6E32286A"/>
    <w:rsid w:val="763E4845"/>
    <w:rsid w:val="7665D1FA"/>
    <w:rsid w:val="7C8C2E11"/>
    <w:rsid w:val="7CE1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AF72F"/>
  <w15:docId w15:val="{921D3A1F-2104-43E7-80A0-47FEE93E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08"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paragraph" w:styleId="Textodeglobo">
    <w:name w:val="Balloon Text"/>
    <w:basedOn w:val="Normal"/>
    <w:link w:val="TextodegloboCar"/>
    <w:uiPriority w:val="99"/>
    <w:semiHidden/>
    <w:unhideWhenUsed/>
    <w:rsid w:val="0095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alonso@innobasque.eu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nnobasque.eus/global-innovation-da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nobasque.eus/te-acompanamos-a-innovar/banco-de-casos-practicos-de-innovacion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nnobasque.eus/agenda/webinar-sensorica-y-realidad-virtual-aplicada-a-la-investigacion-en-marketing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ab6e30bf389081c84ab30759d057570d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f85ca5d86db799392fab20b8b81af767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367CB-33B6-4C21-8345-25227104D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SM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Olalla Alonso Velarde</dc:creator>
  <cp:lastModifiedBy>Olalla Alonso Velarde</cp:lastModifiedBy>
  <cp:revision>7</cp:revision>
  <cp:lastPrinted>2025-12-10T08:29:00Z</cp:lastPrinted>
  <dcterms:created xsi:type="dcterms:W3CDTF">2026-01-22T21:01:00Z</dcterms:created>
  <dcterms:modified xsi:type="dcterms:W3CDTF">2026-01-26T12:12:00Z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